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68" w:rsidRPr="005C69A2" w:rsidRDefault="00533868" w:rsidP="005C69A2">
      <w:pPr>
        <w:jc w:val="both"/>
        <w:rPr>
          <w:rFonts w:ascii="Century Gothic" w:hAnsi="Century Gothic"/>
          <w:b/>
          <w:sz w:val="28"/>
        </w:rPr>
      </w:pPr>
      <w:r w:rsidRPr="005C69A2">
        <w:rPr>
          <w:rFonts w:ascii="Century Gothic" w:hAnsi="Century Gothic"/>
          <w:b/>
          <w:sz w:val="28"/>
        </w:rPr>
        <w:t>Realiza la búsqueda de las siguientes definiciones:</w:t>
      </w:r>
    </w:p>
    <w:p w:rsidR="005C69A2" w:rsidRPr="005C69A2" w:rsidRDefault="00EF4C27" w:rsidP="005C69A2">
      <w:pPr>
        <w:jc w:val="both"/>
        <w:rPr>
          <w:rFonts w:ascii="Century Gothic" w:hAnsi="Century Gothic" w:cs="Tahoma"/>
          <w:b/>
          <w:shd w:val="clear" w:color="auto" w:fill="FFFFFF"/>
        </w:rPr>
      </w:pPr>
      <w:r w:rsidRPr="005C69A2">
        <w:rPr>
          <w:rFonts w:ascii="Century Gothic" w:hAnsi="Century Gothic"/>
          <w:b/>
          <w:u w:val="single"/>
        </w:rPr>
        <w:t>Subdesarrollo</w:t>
      </w:r>
      <w:r w:rsidRPr="005C69A2">
        <w:rPr>
          <w:rFonts w:ascii="Century Gothic" w:hAnsi="Century Gothic"/>
          <w:b/>
        </w:rPr>
        <w:t xml:space="preserve">: </w:t>
      </w:r>
      <w:r w:rsidR="006159AA" w:rsidRPr="005C69A2">
        <w:rPr>
          <w:rFonts w:ascii="Century Gothic" w:hAnsi="Century Gothic" w:cs="Tahoma"/>
          <w:b/>
          <w:shd w:val="clear" w:color="auto" w:fill="FFFFFF"/>
        </w:rPr>
        <w:t>En su sentido más amplio, el término</w:t>
      </w:r>
      <w:r w:rsidR="006159AA" w:rsidRPr="005C69A2">
        <w:rPr>
          <w:rStyle w:val="apple-converted-space"/>
          <w:rFonts w:ascii="Century Gothic" w:hAnsi="Century Gothic" w:cs="Tahoma"/>
          <w:b/>
          <w:shd w:val="clear" w:color="auto" w:fill="FFFFFF"/>
        </w:rPr>
        <w:t> </w:t>
      </w:r>
      <w:r w:rsidR="006159AA" w:rsidRPr="005C69A2">
        <w:rPr>
          <w:rStyle w:val="Textoennegrita"/>
          <w:rFonts w:ascii="Century Gothic" w:hAnsi="Century Gothic"/>
          <w:bdr w:val="none" w:sz="0" w:space="0" w:color="auto" w:frame="1"/>
        </w:rPr>
        <w:t>subdesarrollo</w:t>
      </w:r>
      <w:r w:rsidR="006159AA" w:rsidRPr="005C69A2">
        <w:rPr>
          <w:rStyle w:val="apple-converted-space"/>
          <w:rFonts w:ascii="Century Gothic" w:hAnsi="Century Gothic" w:cs="Tahoma"/>
          <w:b/>
          <w:shd w:val="clear" w:color="auto" w:fill="FFFFFF"/>
        </w:rPr>
        <w:t> </w:t>
      </w:r>
      <w:r w:rsidR="006159AA" w:rsidRPr="005C69A2">
        <w:rPr>
          <w:rFonts w:ascii="Century Gothic" w:hAnsi="Century Gothic" w:cs="Tahoma"/>
          <w:b/>
          <w:shd w:val="clear" w:color="auto" w:fill="FFFFFF"/>
        </w:rPr>
        <w:t>refiere a la</w:t>
      </w:r>
      <w:r w:rsidR="006159AA" w:rsidRPr="005C69A2">
        <w:rPr>
          <w:rStyle w:val="apple-converted-space"/>
          <w:rFonts w:ascii="Century Gothic" w:hAnsi="Century Gothic" w:cs="Tahoma"/>
          <w:b/>
          <w:shd w:val="clear" w:color="auto" w:fill="FFFFFF"/>
        </w:rPr>
        <w:t> </w:t>
      </w:r>
      <w:r w:rsidR="006159AA" w:rsidRPr="005C69A2">
        <w:rPr>
          <w:rStyle w:val="Textoennegrita"/>
          <w:rFonts w:ascii="Century Gothic" w:hAnsi="Century Gothic"/>
          <w:bdr w:val="none" w:sz="0" w:space="0" w:color="auto" w:frame="1"/>
        </w:rPr>
        <w:t>falta de desarrollo en cualquier área o actividad</w:t>
      </w:r>
      <w:r w:rsidRPr="005C69A2">
        <w:rPr>
          <w:rStyle w:val="Textoennegrita"/>
          <w:rFonts w:ascii="Century Gothic" w:hAnsi="Century Gothic"/>
          <w:bdr w:val="none" w:sz="0" w:space="0" w:color="auto" w:frame="1"/>
        </w:rPr>
        <w:t>. En otras cuestiones</w:t>
      </w:r>
      <w:r w:rsidR="001B5851" w:rsidRPr="005C69A2">
        <w:rPr>
          <w:rStyle w:val="Textoennegrita"/>
          <w:rFonts w:ascii="Century Gothic" w:hAnsi="Century Gothic"/>
          <w:bdr w:val="none" w:sz="0" w:space="0" w:color="auto" w:frame="1"/>
        </w:rPr>
        <w:t xml:space="preserve"> es</w:t>
      </w:r>
      <w:r w:rsidRPr="005C69A2">
        <w:rPr>
          <w:rStyle w:val="Textoennegrita"/>
          <w:rFonts w:ascii="Century Gothic" w:hAnsi="Century Gothic"/>
          <w:bdr w:val="none" w:sz="0" w:space="0" w:color="auto" w:frame="1"/>
        </w:rPr>
        <w:t xml:space="preserve"> </w:t>
      </w:r>
      <w:r w:rsidRPr="005C69A2">
        <w:rPr>
          <w:rStyle w:val="Textoennegrita"/>
          <w:rFonts w:ascii="Century Gothic" w:hAnsi="Century Gothic" w:cs="Tahoma"/>
          <w:bdr w:val="none" w:sz="0" w:space="0" w:color="auto" w:frame="1"/>
        </w:rPr>
        <w:t>la situación del proceso de desarrollo de determinadas regiones del mundo en las cuales la economía se encuentra aún en una etapa preindustrial, siendo sus fuerzas productivas muy poco aprovechadas</w:t>
      </w:r>
      <w:r w:rsidRPr="005C69A2">
        <w:rPr>
          <w:rStyle w:val="apple-converted-space"/>
          <w:rFonts w:ascii="Century Gothic" w:hAnsi="Century Gothic"/>
          <w:b/>
          <w:shd w:val="clear" w:color="auto" w:fill="FFFFFF"/>
        </w:rPr>
        <w:t> </w:t>
      </w:r>
      <w:r w:rsidRPr="005C69A2">
        <w:rPr>
          <w:rFonts w:ascii="Century Gothic" w:hAnsi="Century Gothic" w:cs="Tahoma"/>
          <w:b/>
          <w:shd w:val="clear" w:color="auto" w:fill="FFFFFF"/>
        </w:rPr>
        <w:t>para lograr el desarrollo que haga despegar a la región.</w:t>
      </w:r>
    </w:p>
    <w:p w:rsidR="00AE282A" w:rsidRPr="005C69A2" w:rsidRDefault="00EF4C27" w:rsidP="005C69A2">
      <w:pPr>
        <w:jc w:val="both"/>
        <w:rPr>
          <w:rStyle w:val="apple-converted-space"/>
          <w:rFonts w:ascii="Century Gothic" w:hAnsi="Century Gothic"/>
          <w:b/>
          <w:shd w:val="clear" w:color="auto" w:fill="FFFFFF"/>
        </w:rPr>
      </w:pPr>
      <w:r w:rsidRPr="005C69A2">
        <w:rPr>
          <w:rFonts w:ascii="Century Gothic" w:hAnsi="Century Gothic" w:cs="Tahoma"/>
          <w:b/>
          <w:bdr w:val="none" w:sz="0" w:space="0" w:color="auto" w:frame="1"/>
        </w:rPr>
        <w:br/>
      </w:r>
      <w:r w:rsidR="00AE282A" w:rsidRPr="005C69A2">
        <w:rPr>
          <w:rFonts w:ascii="Century Gothic" w:hAnsi="Century Gothic" w:cs="Tahoma"/>
          <w:b/>
          <w:u w:val="single"/>
          <w:bdr w:val="none" w:sz="0" w:space="0" w:color="auto" w:frame="1"/>
        </w:rPr>
        <w:t>Patología</w:t>
      </w:r>
      <w:r w:rsidR="00AE282A" w:rsidRPr="005C69A2">
        <w:rPr>
          <w:rFonts w:ascii="Century Gothic" w:hAnsi="Century Gothic" w:cs="Tahoma"/>
          <w:b/>
          <w:bdr w:val="none" w:sz="0" w:space="0" w:color="auto" w:frame="1"/>
        </w:rPr>
        <w:t>: E</w:t>
      </w:r>
      <w:r w:rsidR="00AE282A" w:rsidRPr="005C69A2">
        <w:rPr>
          <w:rFonts w:ascii="Century Gothic" w:hAnsi="Century Gothic"/>
          <w:b/>
          <w:shd w:val="clear" w:color="auto" w:fill="FFFFFF"/>
        </w:rPr>
        <w:t>l diccionario de la</w:t>
      </w:r>
      <w:r w:rsidR="00AE282A" w:rsidRPr="005C69A2">
        <w:rPr>
          <w:rStyle w:val="apple-converted-space"/>
          <w:rFonts w:ascii="Century Gothic" w:hAnsi="Century Gothic"/>
          <w:b/>
          <w:shd w:val="clear" w:color="auto" w:fill="FFFFFF"/>
        </w:rPr>
        <w:t> </w:t>
      </w:r>
      <w:hyperlink r:id="rId5" w:history="1">
        <w:r w:rsidR="00AE282A" w:rsidRPr="005C69A2">
          <w:rPr>
            <w:rStyle w:val="Textoennegrita"/>
            <w:rFonts w:ascii="Century Gothic" w:hAnsi="Century Gothic"/>
            <w:bdr w:val="none" w:sz="0" w:space="0" w:color="auto" w:frame="1"/>
          </w:rPr>
          <w:t>Real Academia Española (RAE)</w:t>
        </w:r>
      </w:hyperlink>
      <w:r w:rsidR="00AE282A" w:rsidRPr="005C69A2">
        <w:rPr>
          <w:rStyle w:val="apple-converted-space"/>
          <w:rFonts w:ascii="Century Gothic" w:hAnsi="Century Gothic"/>
          <w:b/>
          <w:shd w:val="clear" w:color="auto" w:fill="FFFFFF"/>
        </w:rPr>
        <w:t> </w:t>
      </w:r>
      <w:r w:rsidR="00AE282A" w:rsidRPr="005C69A2">
        <w:rPr>
          <w:rFonts w:ascii="Century Gothic" w:hAnsi="Century Gothic"/>
          <w:b/>
          <w:shd w:val="clear" w:color="auto" w:fill="FFFFFF"/>
        </w:rPr>
        <w:t>le atribuye al concepto de</w:t>
      </w:r>
      <w:r w:rsidR="00AE282A" w:rsidRPr="005C69A2">
        <w:rPr>
          <w:rStyle w:val="apple-converted-space"/>
          <w:rFonts w:ascii="Century Gothic" w:hAnsi="Century Gothic"/>
          <w:b/>
          <w:shd w:val="clear" w:color="auto" w:fill="FFFFFF"/>
        </w:rPr>
        <w:t> </w:t>
      </w:r>
      <w:r w:rsidR="00AE282A" w:rsidRPr="005C69A2">
        <w:rPr>
          <w:rStyle w:val="Textoennegrita"/>
          <w:rFonts w:ascii="Century Gothic" w:hAnsi="Century Gothic"/>
          <w:bdr w:val="none" w:sz="0" w:space="0" w:color="auto" w:frame="1"/>
        </w:rPr>
        <w:t>patología</w:t>
      </w:r>
      <w:r w:rsidR="00AE282A" w:rsidRPr="005C69A2">
        <w:rPr>
          <w:rStyle w:val="apple-converted-space"/>
          <w:rFonts w:ascii="Century Gothic" w:hAnsi="Century Gothic"/>
          <w:b/>
          <w:shd w:val="clear" w:color="auto" w:fill="FFFFFF"/>
        </w:rPr>
        <w:t> </w:t>
      </w:r>
      <w:r w:rsidR="00AE282A" w:rsidRPr="005C69A2">
        <w:rPr>
          <w:rFonts w:ascii="Century Gothic" w:hAnsi="Century Gothic"/>
          <w:b/>
          <w:shd w:val="clear" w:color="auto" w:fill="FFFFFF"/>
        </w:rPr>
        <w:t>dos significados: uno lo presenta como la rama de la medicina que se enfoca en las</w:t>
      </w:r>
      <w:r w:rsidR="00AE282A" w:rsidRPr="005C69A2">
        <w:rPr>
          <w:rStyle w:val="apple-converted-space"/>
          <w:rFonts w:ascii="Century Gothic" w:hAnsi="Century Gothic"/>
          <w:b/>
          <w:shd w:val="clear" w:color="auto" w:fill="FFFFFF"/>
        </w:rPr>
        <w:t> </w:t>
      </w:r>
      <w:hyperlink r:id="rId6" w:history="1">
        <w:r w:rsidR="00AE282A" w:rsidRPr="005C69A2">
          <w:rPr>
            <w:rStyle w:val="Hipervnculo"/>
            <w:rFonts w:ascii="Century Gothic" w:hAnsi="Century Gothic"/>
            <w:b/>
            <w:bCs/>
            <w:color w:val="auto"/>
            <w:u w:val="none"/>
            <w:bdr w:val="none" w:sz="0" w:space="0" w:color="auto" w:frame="1"/>
          </w:rPr>
          <w:t>enfermedades</w:t>
        </w:r>
      </w:hyperlink>
      <w:r w:rsidR="00AE282A" w:rsidRPr="005C69A2">
        <w:rPr>
          <w:rStyle w:val="apple-converted-space"/>
          <w:rFonts w:ascii="Century Gothic" w:hAnsi="Century Gothic"/>
          <w:b/>
          <w:shd w:val="clear" w:color="auto" w:fill="FFFFFF"/>
        </w:rPr>
        <w:t> </w:t>
      </w:r>
      <w:r w:rsidR="00AE282A" w:rsidRPr="005C69A2">
        <w:rPr>
          <w:rFonts w:ascii="Century Gothic" w:hAnsi="Century Gothic"/>
          <w:b/>
          <w:shd w:val="clear" w:color="auto" w:fill="FFFFFF"/>
        </w:rPr>
        <w:t>del ser humano y, el otro, como el grupo de</w:t>
      </w:r>
      <w:r w:rsidR="00AE282A" w:rsidRPr="005C69A2">
        <w:rPr>
          <w:rStyle w:val="apple-converted-space"/>
          <w:rFonts w:ascii="Century Gothic" w:hAnsi="Century Gothic"/>
          <w:b/>
          <w:shd w:val="clear" w:color="auto" w:fill="FFFFFF"/>
        </w:rPr>
        <w:t> </w:t>
      </w:r>
      <w:r w:rsidR="00AE282A" w:rsidRPr="005C69A2">
        <w:rPr>
          <w:rStyle w:val="Textoennegrita"/>
          <w:rFonts w:ascii="Century Gothic" w:hAnsi="Century Gothic"/>
          <w:bdr w:val="none" w:sz="0" w:space="0" w:color="auto" w:frame="1"/>
        </w:rPr>
        <w:t>síntomas</w:t>
      </w:r>
      <w:r w:rsidR="00AE282A" w:rsidRPr="005C69A2">
        <w:rPr>
          <w:rStyle w:val="apple-converted-space"/>
          <w:rFonts w:ascii="Century Gothic" w:hAnsi="Century Gothic"/>
          <w:b/>
          <w:shd w:val="clear" w:color="auto" w:fill="FFFFFF"/>
        </w:rPr>
        <w:t> </w:t>
      </w:r>
      <w:r w:rsidR="00AE282A" w:rsidRPr="005C69A2">
        <w:rPr>
          <w:rFonts w:ascii="Century Gothic" w:hAnsi="Century Gothic"/>
          <w:b/>
          <w:shd w:val="clear" w:color="auto" w:fill="FFFFFF"/>
        </w:rPr>
        <w:t>asociadas a una determinada dolencia. La patología, dicen los expertos, se dedica a</w:t>
      </w:r>
      <w:r w:rsidR="00AE282A" w:rsidRPr="005C69A2">
        <w:rPr>
          <w:rStyle w:val="apple-converted-space"/>
          <w:rFonts w:ascii="Century Gothic" w:hAnsi="Century Gothic"/>
          <w:b/>
          <w:shd w:val="clear" w:color="auto" w:fill="FFFFFF"/>
        </w:rPr>
        <w:t> </w:t>
      </w:r>
      <w:r w:rsidR="00AE282A" w:rsidRPr="005C69A2">
        <w:rPr>
          <w:rFonts w:ascii="Century Gothic" w:hAnsi="Century Gothic"/>
          <w:b/>
          <w:bCs/>
          <w:bdr w:val="none" w:sz="0" w:space="0" w:color="auto" w:frame="1"/>
        </w:rPr>
        <w:t>estudiar las enfermedades en su más amplia aceptación</w:t>
      </w:r>
      <w:r w:rsidR="00AE282A" w:rsidRPr="005C69A2">
        <w:rPr>
          <w:rFonts w:ascii="Century Gothic" w:hAnsi="Century Gothic"/>
          <w:b/>
          <w:shd w:val="clear" w:color="auto" w:fill="FFFFFF"/>
        </w:rPr>
        <w:t>, como estados o procesos fuera de lo común que pueden surgir por motivos conocidos o desconocidos.</w:t>
      </w:r>
      <w:r w:rsidR="00AE282A" w:rsidRPr="005C69A2">
        <w:rPr>
          <w:rStyle w:val="apple-converted-space"/>
          <w:rFonts w:ascii="Century Gothic" w:hAnsi="Century Gothic"/>
          <w:b/>
          <w:shd w:val="clear" w:color="auto" w:fill="FFFFFF"/>
        </w:rPr>
        <w:t> </w:t>
      </w:r>
    </w:p>
    <w:p w:rsidR="005C69A2" w:rsidRPr="005C69A2" w:rsidRDefault="00AE282A" w:rsidP="005C69A2">
      <w:pPr>
        <w:jc w:val="both"/>
        <w:rPr>
          <w:rFonts w:ascii="Century Gothic" w:hAnsi="Century Gothic" w:cs="Tahoma"/>
          <w:b/>
          <w:shd w:val="clear" w:color="auto" w:fill="FFFFFF"/>
        </w:rPr>
      </w:pPr>
      <w:r w:rsidRPr="005C69A2">
        <w:rPr>
          <w:rFonts w:ascii="Century Gothic" w:hAnsi="Century Gothic" w:cs="Arial"/>
          <w:b/>
          <w:bCs/>
          <w:u w:val="single"/>
          <w:shd w:val="clear" w:color="auto" w:fill="FFFFFF"/>
        </w:rPr>
        <w:t>Normal</w:t>
      </w:r>
      <w:r w:rsidR="005C69A2" w:rsidRPr="005C69A2">
        <w:rPr>
          <w:rFonts w:ascii="Century Gothic" w:hAnsi="Century Gothic" w:cs="Arial"/>
          <w:b/>
          <w:bCs/>
          <w:shd w:val="clear" w:color="auto" w:fill="FFFFFF"/>
        </w:rPr>
        <w:t>:</w:t>
      </w:r>
      <w:r w:rsidRPr="005C69A2">
        <w:rPr>
          <w:rStyle w:val="apple-converted-space"/>
          <w:rFonts w:ascii="Century Gothic" w:hAnsi="Century Gothic" w:cs="Arial"/>
          <w:b/>
          <w:shd w:val="clear" w:color="auto" w:fill="FFFFFF"/>
        </w:rPr>
        <w:t> </w:t>
      </w:r>
      <w:r w:rsidR="00EB100A">
        <w:rPr>
          <w:rFonts w:ascii="Century Gothic" w:hAnsi="Century Gothic" w:cs="Arial"/>
          <w:b/>
          <w:shd w:val="clear" w:color="auto" w:fill="FFFFFF"/>
        </w:rPr>
        <w:t>E</w:t>
      </w:r>
      <w:r w:rsidRPr="005C69A2">
        <w:rPr>
          <w:rFonts w:ascii="Century Gothic" w:hAnsi="Century Gothic" w:cs="Arial"/>
          <w:b/>
          <w:shd w:val="clear" w:color="auto" w:fill="FFFFFF"/>
        </w:rPr>
        <w:t>s el término por el que es conocido cualquier</w:t>
      </w:r>
      <w:r w:rsidRPr="005C69A2">
        <w:rPr>
          <w:rStyle w:val="apple-converted-space"/>
          <w:rFonts w:ascii="Century Gothic" w:hAnsi="Century Gothic" w:cs="Arial"/>
          <w:b/>
          <w:shd w:val="clear" w:color="auto" w:fill="FFFFFF"/>
        </w:rPr>
        <w:t> </w:t>
      </w:r>
      <w:hyperlink r:id="rId7" w:tooltip="Ser vivo" w:history="1">
        <w:r w:rsidRPr="005C69A2">
          <w:rPr>
            <w:rStyle w:val="Hipervnculo"/>
            <w:rFonts w:ascii="Century Gothic" w:hAnsi="Century Gothic" w:cs="Arial"/>
            <w:b/>
            <w:color w:val="auto"/>
            <w:u w:val="none"/>
            <w:shd w:val="clear" w:color="auto" w:fill="FFFFFF"/>
          </w:rPr>
          <w:t>ser vivo</w:t>
        </w:r>
      </w:hyperlink>
      <w:r w:rsidRPr="005C69A2">
        <w:rPr>
          <w:rStyle w:val="apple-converted-space"/>
          <w:rFonts w:ascii="Century Gothic" w:hAnsi="Century Gothic" w:cs="Arial"/>
          <w:b/>
          <w:shd w:val="clear" w:color="auto" w:fill="FFFFFF"/>
        </w:rPr>
        <w:t> </w:t>
      </w:r>
      <w:r w:rsidRPr="005C69A2">
        <w:rPr>
          <w:rFonts w:ascii="Century Gothic" w:hAnsi="Century Gothic" w:cs="Arial"/>
          <w:b/>
          <w:shd w:val="clear" w:color="auto" w:fill="FFFFFF"/>
        </w:rPr>
        <w:t>que carece de diferencias significativas con su colectivo, aunque en mayor o menor medida, cada ser con vida posee alguna diferencia que no suele ser tomada en cuenta, por lo cual el uso de la palabra normal sólo puede ser subjetivo. Aun así este término no suele ser el más apropiado para definir nada, ya que todo es distinto entre sí y no existe ningún punto de referencia del que hablar como "normal"</w:t>
      </w:r>
    </w:p>
    <w:p w:rsidR="00B41551" w:rsidRPr="005C69A2" w:rsidRDefault="00465125" w:rsidP="005C69A2">
      <w:pPr>
        <w:jc w:val="both"/>
        <w:rPr>
          <w:rStyle w:val="apple-converted-space"/>
          <w:rFonts w:ascii="Century Gothic" w:hAnsi="Century Gothic" w:cs="Tahoma"/>
          <w:b/>
          <w:shd w:val="clear" w:color="auto" w:fill="FFFFFF"/>
        </w:rPr>
      </w:pPr>
      <w:r w:rsidRPr="005C69A2">
        <w:rPr>
          <w:rFonts w:ascii="Century Gothic" w:hAnsi="Century Gothic" w:cs="Tahoma"/>
          <w:b/>
          <w:u w:val="single"/>
          <w:shd w:val="clear" w:color="auto" w:fill="FFFFFF"/>
        </w:rPr>
        <w:t>Desarrollo</w:t>
      </w:r>
      <w:r w:rsidRPr="005C69A2">
        <w:rPr>
          <w:rFonts w:ascii="Century Gothic" w:hAnsi="Century Gothic" w:cs="Tahoma"/>
          <w:b/>
          <w:shd w:val="clear" w:color="auto" w:fill="FFFFFF"/>
        </w:rPr>
        <w:t xml:space="preserve">: </w:t>
      </w:r>
      <w:r w:rsidR="00AE282A" w:rsidRPr="005C69A2">
        <w:rPr>
          <w:rFonts w:ascii="Century Gothic" w:hAnsi="Century Gothic" w:cs="Tahoma"/>
          <w:b/>
          <w:shd w:val="clear" w:color="auto" w:fill="FFFFFF"/>
        </w:rPr>
        <w:t xml:space="preserve">En primer lugar, el término puede ser entendido como el proceso de evolución, crecimiento y cambio de un objeto, persona o situación específica en determinadas condiciones. El desarrollo es la condición de evolución que siempre tiene una connotación positiva ya que implica un crecimiento o paso hacia etapas o </w:t>
      </w:r>
      <w:r w:rsidR="005C69A2" w:rsidRPr="005C69A2">
        <w:rPr>
          <w:rFonts w:ascii="Century Gothic" w:hAnsi="Century Gothic" w:cs="Tahoma"/>
          <w:b/>
          <w:shd w:val="clear" w:color="auto" w:fill="FFFFFF"/>
        </w:rPr>
        <w:t>estadios</w:t>
      </w:r>
      <w:r w:rsidR="00AE282A" w:rsidRPr="005C69A2">
        <w:rPr>
          <w:rFonts w:ascii="Century Gothic" w:hAnsi="Century Gothic" w:cs="Tahoma"/>
          <w:b/>
          <w:shd w:val="clear" w:color="auto" w:fill="FFFFFF"/>
        </w:rPr>
        <w:t xml:space="preserve"> superiores.</w:t>
      </w:r>
      <w:r w:rsidR="00AE282A" w:rsidRPr="005C69A2">
        <w:rPr>
          <w:rStyle w:val="apple-converted-space"/>
          <w:rFonts w:ascii="Century Gothic" w:hAnsi="Century Gothic" w:cs="Tahoma"/>
          <w:b/>
          <w:shd w:val="clear" w:color="auto" w:fill="FFFFFF"/>
        </w:rPr>
        <w:t> </w:t>
      </w:r>
    </w:p>
    <w:p w:rsidR="00B41551" w:rsidRPr="005C69A2" w:rsidRDefault="00B41551" w:rsidP="005C69A2">
      <w:pPr>
        <w:jc w:val="both"/>
        <w:rPr>
          <w:rFonts w:ascii="Century Gothic" w:hAnsi="Century Gothic"/>
          <w:b/>
          <w:shd w:val="clear" w:color="auto" w:fill="FFFFFF"/>
        </w:rPr>
      </w:pPr>
      <w:r w:rsidRPr="005C69A2">
        <w:rPr>
          <w:rFonts w:ascii="Century Gothic" w:hAnsi="Century Gothic"/>
          <w:b/>
          <w:u w:val="single"/>
          <w:shd w:val="clear" w:color="auto" w:fill="FFFFFF"/>
        </w:rPr>
        <w:t>Personalidad</w:t>
      </w:r>
      <w:r w:rsidRPr="005C69A2">
        <w:rPr>
          <w:rFonts w:ascii="Century Gothic" w:hAnsi="Century Gothic"/>
          <w:b/>
          <w:shd w:val="clear" w:color="auto" w:fill="FFFFFF"/>
        </w:rPr>
        <w:t xml:space="preserve">: </w:t>
      </w:r>
      <w:r w:rsidR="00EB100A">
        <w:rPr>
          <w:rFonts w:ascii="Century Gothic" w:hAnsi="Century Gothic"/>
          <w:b/>
          <w:shd w:val="clear" w:color="auto" w:fill="FFFFFF"/>
        </w:rPr>
        <w:t>E</w:t>
      </w:r>
      <w:r w:rsidRPr="005C69A2">
        <w:rPr>
          <w:rFonts w:ascii="Century Gothic" w:hAnsi="Century Gothic"/>
          <w:b/>
          <w:shd w:val="clear" w:color="auto" w:fill="FFFFFF"/>
        </w:rPr>
        <w:t>s un conjunto de características o patrones que definen a una persona, es decir, los pensamientos, sentimientos, actitudes, hábitos y la conducta de cada individuo que de manera muy particular hacen que las personas sean diferentes a las demás.</w:t>
      </w:r>
    </w:p>
    <w:p w:rsidR="002B1EF7" w:rsidRPr="005C69A2" w:rsidRDefault="00B41551" w:rsidP="005C69A2">
      <w:pPr>
        <w:jc w:val="both"/>
        <w:rPr>
          <w:rFonts w:ascii="Century Gothic" w:hAnsi="Century Gothic"/>
          <w:b/>
          <w:shd w:val="clear" w:color="auto" w:fill="FFFFFF"/>
        </w:rPr>
      </w:pPr>
      <w:r w:rsidRPr="005C69A2">
        <w:rPr>
          <w:rFonts w:ascii="Century Gothic" w:hAnsi="Century Gothic"/>
          <w:b/>
          <w:u w:val="single"/>
          <w:shd w:val="clear" w:color="auto" w:fill="FFFFFF"/>
        </w:rPr>
        <w:t>Educabilidad</w:t>
      </w:r>
      <w:r w:rsidRPr="005C69A2">
        <w:rPr>
          <w:rFonts w:ascii="Century Gothic" w:hAnsi="Century Gothic"/>
          <w:b/>
          <w:shd w:val="clear" w:color="auto" w:fill="FFFFFF"/>
        </w:rPr>
        <w:t xml:space="preserve">: </w:t>
      </w:r>
      <w:r w:rsidR="00EB100A">
        <w:rPr>
          <w:rFonts w:ascii="Century Gothic" w:hAnsi="Century Gothic"/>
          <w:b/>
          <w:shd w:val="clear" w:color="auto" w:fill="FFFFFF"/>
        </w:rPr>
        <w:t>E</w:t>
      </w:r>
      <w:r w:rsidR="002B1EF7" w:rsidRPr="005C69A2">
        <w:rPr>
          <w:rFonts w:ascii="Century Gothic" w:hAnsi="Century Gothic"/>
          <w:b/>
          <w:shd w:val="clear" w:color="auto" w:fill="FFFFFF"/>
        </w:rPr>
        <w:t>s la capacidad que el individuo tiene en cuanto tal de adquirir nuevas conductas a</w:t>
      </w:r>
      <w:r w:rsidR="00EB100A">
        <w:rPr>
          <w:rFonts w:ascii="Century Gothic" w:hAnsi="Century Gothic"/>
          <w:b/>
          <w:shd w:val="clear" w:color="auto" w:fill="FFFFFF"/>
        </w:rPr>
        <w:t xml:space="preserve"> lo largo de su existencia</w:t>
      </w:r>
      <w:r w:rsidR="002B1EF7" w:rsidRPr="005C69A2">
        <w:rPr>
          <w:rFonts w:ascii="Century Gothic" w:hAnsi="Century Gothic"/>
          <w:b/>
          <w:shd w:val="clear" w:color="auto" w:fill="FFFFFF"/>
        </w:rPr>
        <w:t xml:space="preserve">. Es el grado de </w:t>
      </w:r>
      <w:r w:rsidR="005C69A2" w:rsidRPr="005C69A2">
        <w:rPr>
          <w:rFonts w:ascii="Century Gothic" w:hAnsi="Century Gothic"/>
          <w:b/>
          <w:shd w:val="clear" w:color="auto" w:fill="FFFFFF"/>
        </w:rPr>
        <w:t>instrucción</w:t>
      </w:r>
      <w:r w:rsidR="002B1EF7" w:rsidRPr="005C69A2">
        <w:rPr>
          <w:rFonts w:ascii="Century Gothic" w:hAnsi="Century Gothic"/>
          <w:b/>
          <w:shd w:val="clear" w:color="auto" w:fill="FFFFFF"/>
        </w:rPr>
        <w:t xml:space="preserve"> que puede recibir una persona (</w:t>
      </w:r>
      <w:r w:rsidR="005C69A2" w:rsidRPr="005C69A2">
        <w:rPr>
          <w:rFonts w:ascii="Century Gothic" w:hAnsi="Century Gothic"/>
          <w:b/>
          <w:shd w:val="clear" w:color="auto" w:fill="FFFFFF"/>
        </w:rPr>
        <w:t>María</w:t>
      </w:r>
      <w:r w:rsidR="002B1EF7" w:rsidRPr="005C69A2">
        <w:rPr>
          <w:rFonts w:ascii="Century Gothic" w:hAnsi="Century Gothic"/>
          <w:b/>
          <w:shd w:val="clear" w:color="auto" w:fill="FFFFFF"/>
        </w:rPr>
        <w:t xml:space="preserve"> Eugenia Koller). </w:t>
      </w:r>
      <w:r w:rsidR="00EB100A">
        <w:rPr>
          <w:rFonts w:ascii="Century Gothic" w:hAnsi="Century Gothic"/>
          <w:b/>
          <w:shd w:val="clear" w:color="auto" w:fill="FFFFFF"/>
        </w:rPr>
        <w:t>Es</w:t>
      </w:r>
      <w:r w:rsidR="002B1EF7" w:rsidRPr="005C69A2">
        <w:rPr>
          <w:rFonts w:ascii="Century Gothic" w:hAnsi="Century Gothic"/>
          <w:b/>
          <w:shd w:val="clear" w:color="auto" w:fill="FFFFFF"/>
        </w:rPr>
        <w:t xml:space="preserve"> </w:t>
      </w:r>
      <w:r w:rsidR="005C69A2" w:rsidRPr="005C69A2">
        <w:rPr>
          <w:rFonts w:ascii="Century Gothic" w:hAnsi="Century Gothic"/>
          <w:b/>
          <w:shd w:val="clear" w:color="auto" w:fill="FFFFFF"/>
        </w:rPr>
        <w:t xml:space="preserve">el grado de instrucción que puede recibir una persona (María Eugenia Koller). </w:t>
      </w:r>
      <w:r w:rsidR="002B1EF7" w:rsidRPr="005C69A2">
        <w:rPr>
          <w:rFonts w:ascii="Century Gothic" w:hAnsi="Century Gothic"/>
          <w:b/>
          <w:shd w:val="clear" w:color="auto" w:fill="FFFFFF"/>
        </w:rPr>
        <w:t xml:space="preserve">Es la capacidad de cada persona de ir adquiriendo nuevos conocimientos integradores en el orden </w:t>
      </w:r>
      <w:r w:rsidR="005C69A2" w:rsidRPr="005C69A2">
        <w:rPr>
          <w:rFonts w:ascii="Century Gothic" w:hAnsi="Century Gothic"/>
          <w:b/>
          <w:shd w:val="clear" w:color="auto" w:fill="FFFFFF"/>
        </w:rPr>
        <w:t>social, lo</w:t>
      </w:r>
      <w:r w:rsidR="002B1EF7" w:rsidRPr="005C69A2">
        <w:rPr>
          <w:rFonts w:ascii="Century Gothic" w:hAnsi="Century Gothic"/>
          <w:b/>
          <w:shd w:val="clear" w:color="auto" w:fill="FFFFFF"/>
        </w:rPr>
        <w:t xml:space="preserve"> que le permitirá un mejor desenvolvimiento y mejora tanto en ámbitos individuales como colectivos. (Silvia Bugeda Bel)</w:t>
      </w:r>
    </w:p>
    <w:p w:rsidR="002B1EF7" w:rsidRPr="005C69A2" w:rsidRDefault="002B1EF7" w:rsidP="005C69A2">
      <w:pPr>
        <w:jc w:val="both"/>
        <w:rPr>
          <w:rFonts w:ascii="Century Gothic" w:hAnsi="Century Gothic" w:cs="Arial"/>
          <w:b/>
          <w:shd w:val="clear" w:color="auto" w:fill="FFFFFF"/>
        </w:rPr>
      </w:pPr>
      <w:r w:rsidRPr="005C69A2">
        <w:rPr>
          <w:rFonts w:ascii="Century Gothic" w:hAnsi="Century Gothic"/>
          <w:b/>
          <w:u w:val="single"/>
          <w:shd w:val="clear" w:color="auto" w:fill="FFFFFF"/>
        </w:rPr>
        <w:lastRenderedPageBreak/>
        <w:t>Crianza</w:t>
      </w:r>
      <w:r w:rsidRPr="005C69A2">
        <w:rPr>
          <w:rFonts w:ascii="Century Gothic" w:hAnsi="Century Gothic"/>
          <w:b/>
          <w:shd w:val="clear" w:color="auto" w:fill="FFFFFF"/>
        </w:rPr>
        <w:t xml:space="preserve">: </w:t>
      </w:r>
      <w:r w:rsidR="00EB100A">
        <w:rPr>
          <w:rFonts w:ascii="Century Gothic" w:hAnsi="Century Gothic" w:cs="Arial"/>
          <w:b/>
          <w:shd w:val="clear" w:color="auto" w:fill="FFFFFF"/>
        </w:rPr>
        <w:t>E</w:t>
      </w:r>
      <w:r w:rsidRPr="005C69A2">
        <w:rPr>
          <w:rFonts w:ascii="Century Gothic" w:hAnsi="Century Gothic" w:cs="Arial"/>
          <w:b/>
          <w:shd w:val="clear" w:color="auto" w:fill="FFFFFF"/>
        </w:rPr>
        <w:t xml:space="preserve">s el resultado de una transmisión transgeneracional de formas de cuidar y educar a niños </w:t>
      </w:r>
      <w:r w:rsidR="005C69A2" w:rsidRPr="005C69A2">
        <w:rPr>
          <w:rFonts w:ascii="Century Gothic" w:hAnsi="Century Gothic" w:cs="Arial"/>
          <w:b/>
          <w:shd w:val="clear" w:color="auto" w:fill="FFFFFF"/>
        </w:rPr>
        <w:t>y niñas</w:t>
      </w:r>
      <w:r w:rsidRPr="005C69A2">
        <w:rPr>
          <w:rFonts w:ascii="Century Gothic" w:hAnsi="Century Gothic" w:cs="Arial"/>
          <w:b/>
          <w:shd w:val="clear" w:color="auto" w:fill="FFFFFF"/>
        </w:rPr>
        <w:t xml:space="preserve">, definidas culturalmente, las </w:t>
      </w:r>
      <w:r w:rsidR="005C69A2" w:rsidRPr="005C69A2">
        <w:rPr>
          <w:rFonts w:ascii="Century Gothic" w:hAnsi="Century Gothic" w:cs="Arial"/>
          <w:b/>
          <w:shd w:val="clear" w:color="auto" w:fill="FFFFFF"/>
        </w:rPr>
        <w:t>cuales</w:t>
      </w:r>
      <w:r w:rsidRPr="005C69A2">
        <w:rPr>
          <w:rFonts w:ascii="Century Gothic" w:hAnsi="Century Gothic" w:cs="Arial"/>
          <w:b/>
          <w:shd w:val="clear" w:color="auto" w:fill="FFFFFF"/>
        </w:rPr>
        <w:t xml:space="preserve"> están basadas en normas y reglas. La crianza se manifiesta mediante tareas específicas que definen la administración de la vida cotidiana dentro del hogar, </w:t>
      </w:r>
      <w:r w:rsidR="005C69A2" w:rsidRPr="005C69A2">
        <w:rPr>
          <w:rFonts w:ascii="Century Gothic" w:hAnsi="Century Gothic" w:cs="Arial"/>
          <w:b/>
          <w:shd w:val="clear" w:color="auto" w:fill="FFFFFF"/>
        </w:rPr>
        <w:t>las cuales</w:t>
      </w:r>
      <w:r w:rsidRPr="005C69A2">
        <w:rPr>
          <w:rFonts w:ascii="Century Gothic" w:hAnsi="Century Gothic" w:cs="Arial"/>
          <w:b/>
          <w:shd w:val="clear" w:color="auto" w:fill="FFFFFF"/>
        </w:rPr>
        <w:t xml:space="preserve"> determinan el manejo del espacio, la comunicación, las reglas, las pertenencias.</w:t>
      </w:r>
    </w:p>
    <w:p w:rsidR="001652DC" w:rsidRPr="005C69A2" w:rsidRDefault="001652DC" w:rsidP="005C69A2">
      <w:pPr>
        <w:pStyle w:val="NormalWeb"/>
        <w:shd w:val="clear" w:color="auto" w:fill="FFFFFF"/>
        <w:spacing w:before="120" w:beforeAutospacing="0" w:after="120" w:afterAutospacing="0" w:line="336" w:lineRule="atLeast"/>
        <w:jc w:val="both"/>
        <w:rPr>
          <w:rFonts w:ascii="Century Gothic" w:hAnsi="Century Gothic" w:cs="Arial"/>
          <w:b/>
          <w:sz w:val="22"/>
          <w:szCs w:val="22"/>
        </w:rPr>
      </w:pPr>
      <w:r w:rsidRPr="005C69A2">
        <w:rPr>
          <w:rFonts w:ascii="Century Gothic" w:hAnsi="Century Gothic" w:cs="Arial"/>
          <w:b/>
          <w:sz w:val="22"/>
          <w:szCs w:val="22"/>
          <w:u w:val="single"/>
          <w:shd w:val="clear" w:color="auto" w:fill="FFFFFF"/>
        </w:rPr>
        <w:t>Naturaleza</w:t>
      </w:r>
      <w:r w:rsidRPr="005C69A2">
        <w:rPr>
          <w:rFonts w:ascii="Century Gothic" w:hAnsi="Century Gothic" w:cs="Arial"/>
          <w:b/>
          <w:sz w:val="22"/>
          <w:szCs w:val="22"/>
          <w:shd w:val="clear" w:color="auto" w:fill="FFFFFF"/>
        </w:rPr>
        <w:t>:</w:t>
      </w:r>
      <w:r w:rsidRPr="005C69A2">
        <w:rPr>
          <w:rFonts w:ascii="Century Gothic" w:hAnsi="Century Gothic" w:cs="Arial"/>
          <w:b/>
          <w:sz w:val="22"/>
          <w:szCs w:val="22"/>
        </w:rPr>
        <w:t xml:space="preserve"> La</w:t>
      </w:r>
      <w:r w:rsidRPr="005C69A2">
        <w:rPr>
          <w:rStyle w:val="apple-converted-space"/>
          <w:rFonts w:ascii="Century Gothic" w:hAnsi="Century Gothic" w:cs="Arial"/>
          <w:b/>
          <w:sz w:val="22"/>
          <w:szCs w:val="22"/>
        </w:rPr>
        <w:t> </w:t>
      </w:r>
      <w:r w:rsidRPr="005C69A2">
        <w:rPr>
          <w:rFonts w:ascii="Century Gothic" w:hAnsi="Century Gothic" w:cs="Arial"/>
          <w:b/>
          <w:bCs/>
          <w:sz w:val="22"/>
          <w:szCs w:val="22"/>
        </w:rPr>
        <w:t>naturaleza humana</w:t>
      </w:r>
      <w:r w:rsidRPr="005C69A2">
        <w:rPr>
          <w:rStyle w:val="apple-converted-space"/>
          <w:rFonts w:ascii="Century Gothic" w:hAnsi="Century Gothic" w:cs="Arial"/>
          <w:b/>
          <w:sz w:val="22"/>
          <w:szCs w:val="22"/>
        </w:rPr>
        <w:t> </w:t>
      </w:r>
      <w:r w:rsidRPr="005C69A2">
        <w:rPr>
          <w:rFonts w:ascii="Century Gothic" w:hAnsi="Century Gothic" w:cs="Arial"/>
          <w:b/>
          <w:sz w:val="22"/>
          <w:szCs w:val="22"/>
        </w:rPr>
        <w:t>es el concepto filosófico, según el cual los</w:t>
      </w:r>
      <w:r w:rsidRPr="005C69A2">
        <w:rPr>
          <w:rStyle w:val="apple-converted-space"/>
          <w:rFonts w:ascii="Century Gothic" w:hAnsi="Century Gothic" w:cs="Arial"/>
          <w:b/>
          <w:sz w:val="22"/>
          <w:szCs w:val="22"/>
        </w:rPr>
        <w:t> </w:t>
      </w:r>
      <w:hyperlink r:id="rId8" w:tooltip="Ser humano" w:history="1">
        <w:r w:rsidRPr="005C69A2">
          <w:rPr>
            <w:rStyle w:val="Hipervnculo"/>
            <w:rFonts w:ascii="Century Gothic" w:hAnsi="Century Gothic" w:cs="Arial"/>
            <w:b/>
            <w:color w:val="auto"/>
            <w:sz w:val="22"/>
            <w:szCs w:val="22"/>
            <w:u w:val="none"/>
          </w:rPr>
          <w:t>seres humanos</w:t>
        </w:r>
      </w:hyperlink>
      <w:r w:rsidRPr="005C69A2">
        <w:rPr>
          <w:rStyle w:val="apple-converted-space"/>
          <w:rFonts w:ascii="Century Gothic" w:hAnsi="Century Gothic" w:cs="Arial"/>
          <w:b/>
          <w:sz w:val="22"/>
          <w:szCs w:val="22"/>
        </w:rPr>
        <w:t> </w:t>
      </w:r>
      <w:r w:rsidRPr="005C69A2">
        <w:rPr>
          <w:rFonts w:ascii="Century Gothic" w:hAnsi="Century Gothic" w:cs="Arial"/>
          <w:b/>
          <w:sz w:val="22"/>
          <w:szCs w:val="22"/>
        </w:rPr>
        <w:t>tienden a compartir una serie de características distintivas</w:t>
      </w:r>
      <w:r w:rsidRPr="005C69A2">
        <w:rPr>
          <w:rStyle w:val="apple-converted-space"/>
          <w:rFonts w:ascii="Century Gothic" w:hAnsi="Century Gothic" w:cs="Arial"/>
          <w:b/>
          <w:sz w:val="22"/>
          <w:szCs w:val="22"/>
        </w:rPr>
        <w:t> </w:t>
      </w:r>
      <w:hyperlink r:id="rId9" w:tooltip="Esencia" w:history="1">
        <w:r w:rsidRPr="005C69A2">
          <w:rPr>
            <w:rStyle w:val="Hipervnculo"/>
            <w:rFonts w:ascii="Century Gothic" w:hAnsi="Century Gothic" w:cs="Arial"/>
            <w:b/>
            <w:color w:val="auto"/>
            <w:sz w:val="22"/>
            <w:szCs w:val="22"/>
            <w:u w:val="none"/>
          </w:rPr>
          <w:t>inherentes</w:t>
        </w:r>
      </w:hyperlink>
      <w:r w:rsidRPr="005C69A2">
        <w:rPr>
          <w:rFonts w:ascii="Century Gothic" w:hAnsi="Century Gothic" w:cs="Arial"/>
          <w:b/>
          <w:sz w:val="22"/>
          <w:szCs w:val="22"/>
        </w:rPr>
        <w:t>, que incluyen formas de</w:t>
      </w:r>
      <w:r w:rsidR="005C69A2" w:rsidRPr="005C69A2">
        <w:rPr>
          <w:rFonts w:ascii="Century Gothic" w:hAnsi="Century Gothic" w:cs="Arial"/>
          <w:b/>
          <w:sz w:val="22"/>
          <w:szCs w:val="22"/>
        </w:rPr>
        <w:t xml:space="preserve"> </w:t>
      </w:r>
      <w:hyperlink r:id="rId10" w:tooltip="Pensamiento" w:history="1">
        <w:r w:rsidRPr="005C69A2">
          <w:rPr>
            <w:rStyle w:val="Hipervnculo"/>
            <w:rFonts w:ascii="Century Gothic" w:hAnsi="Century Gothic" w:cs="Arial"/>
            <w:b/>
            <w:color w:val="auto"/>
            <w:sz w:val="22"/>
            <w:szCs w:val="22"/>
            <w:u w:val="none"/>
          </w:rPr>
          <w:t>pensar</w:t>
        </w:r>
      </w:hyperlink>
      <w:r w:rsidRPr="005C69A2">
        <w:rPr>
          <w:rFonts w:ascii="Century Gothic" w:hAnsi="Century Gothic" w:cs="Arial"/>
          <w:b/>
          <w:sz w:val="22"/>
          <w:szCs w:val="22"/>
        </w:rPr>
        <w:t>,</w:t>
      </w:r>
      <w:r w:rsidRPr="005C69A2">
        <w:rPr>
          <w:rStyle w:val="apple-converted-space"/>
          <w:rFonts w:ascii="Century Gothic" w:hAnsi="Century Gothic" w:cs="Arial"/>
          <w:b/>
          <w:sz w:val="22"/>
          <w:szCs w:val="22"/>
        </w:rPr>
        <w:t> </w:t>
      </w:r>
      <w:hyperlink r:id="rId11" w:tooltip="Sentimiento" w:history="1">
        <w:r w:rsidRPr="005C69A2">
          <w:rPr>
            <w:rStyle w:val="Hipervnculo"/>
            <w:rFonts w:ascii="Century Gothic" w:hAnsi="Century Gothic" w:cs="Arial"/>
            <w:b/>
            <w:color w:val="auto"/>
            <w:sz w:val="22"/>
            <w:szCs w:val="22"/>
            <w:u w:val="none"/>
          </w:rPr>
          <w:t>sentir</w:t>
        </w:r>
      </w:hyperlink>
      <w:r w:rsidRPr="005C69A2">
        <w:rPr>
          <w:rStyle w:val="apple-converted-space"/>
          <w:rFonts w:ascii="Century Gothic" w:hAnsi="Century Gothic" w:cs="Arial"/>
          <w:b/>
          <w:sz w:val="22"/>
          <w:szCs w:val="22"/>
        </w:rPr>
        <w:t> </w:t>
      </w:r>
      <w:r w:rsidRPr="005C69A2">
        <w:rPr>
          <w:rFonts w:ascii="Century Gothic" w:hAnsi="Century Gothic" w:cs="Arial"/>
          <w:b/>
          <w:sz w:val="22"/>
          <w:szCs w:val="22"/>
        </w:rPr>
        <w:t>y actuar.</w:t>
      </w:r>
      <w:r w:rsidR="005C69A2">
        <w:rPr>
          <w:rFonts w:ascii="Century Gothic" w:hAnsi="Century Gothic" w:cs="Arial"/>
          <w:b/>
          <w:sz w:val="22"/>
          <w:szCs w:val="22"/>
        </w:rPr>
        <w:t xml:space="preserve"> </w:t>
      </w:r>
      <w:r w:rsidRPr="005C69A2">
        <w:rPr>
          <w:rFonts w:ascii="Century Gothic" w:hAnsi="Century Gothic" w:cs="Arial"/>
          <w:b/>
          <w:sz w:val="22"/>
          <w:szCs w:val="22"/>
        </w:rPr>
        <w:t>La cuestión de qué origina estas características distintivas de</w:t>
      </w:r>
      <w:r w:rsidRPr="005C69A2">
        <w:rPr>
          <w:rStyle w:val="apple-converted-space"/>
          <w:rFonts w:ascii="Century Gothic" w:hAnsi="Century Gothic" w:cs="Arial"/>
          <w:b/>
          <w:sz w:val="22"/>
          <w:szCs w:val="22"/>
        </w:rPr>
        <w:t> </w:t>
      </w:r>
      <w:hyperlink r:id="rId12" w:tooltip="Comportamiento humano" w:history="1">
        <w:r w:rsidRPr="005C69A2">
          <w:rPr>
            <w:rStyle w:val="Hipervnculo"/>
            <w:rFonts w:ascii="Century Gothic" w:hAnsi="Century Gothic" w:cs="Arial"/>
            <w:b/>
            <w:color w:val="auto"/>
            <w:sz w:val="22"/>
            <w:szCs w:val="22"/>
            <w:u w:val="none"/>
          </w:rPr>
          <w:t>humanidad</w:t>
        </w:r>
      </w:hyperlink>
      <w:r w:rsidRPr="005C69A2">
        <w:rPr>
          <w:rStyle w:val="apple-converted-space"/>
          <w:rFonts w:ascii="Century Gothic" w:hAnsi="Century Gothic" w:cs="Arial"/>
          <w:b/>
          <w:sz w:val="22"/>
          <w:szCs w:val="22"/>
        </w:rPr>
        <w:t> </w:t>
      </w:r>
      <w:r w:rsidRPr="005C69A2">
        <w:rPr>
          <w:rFonts w:ascii="Century Gothic" w:hAnsi="Century Gothic" w:cs="Arial"/>
          <w:b/>
          <w:sz w:val="22"/>
          <w:szCs w:val="22"/>
        </w:rPr>
        <w:t>y cuán fija es la naturaleza humana tiene importantes implicaciones en la</w:t>
      </w:r>
      <w:r w:rsidRPr="005C69A2">
        <w:rPr>
          <w:rStyle w:val="apple-converted-space"/>
          <w:rFonts w:ascii="Century Gothic" w:hAnsi="Century Gothic" w:cs="Arial"/>
          <w:b/>
          <w:sz w:val="22"/>
          <w:szCs w:val="22"/>
        </w:rPr>
        <w:t> </w:t>
      </w:r>
      <w:hyperlink r:id="rId13" w:tooltip="Ética" w:history="1">
        <w:r w:rsidRPr="005C69A2">
          <w:rPr>
            <w:rStyle w:val="Hipervnculo"/>
            <w:rFonts w:ascii="Century Gothic" w:hAnsi="Century Gothic" w:cs="Arial"/>
            <w:b/>
            <w:color w:val="auto"/>
            <w:sz w:val="22"/>
            <w:szCs w:val="22"/>
            <w:u w:val="none"/>
          </w:rPr>
          <w:t>ética</w:t>
        </w:r>
      </w:hyperlink>
    </w:p>
    <w:p w:rsidR="003F7A1C" w:rsidRPr="005C69A2" w:rsidRDefault="003F7A1C" w:rsidP="005C69A2">
      <w:pPr>
        <w:pStyle w:val="NormalWeb"/>
        <w:spacing w:before="0" w:beforeAutospacing="0" w:after="0" w:afterAutospacing="0" w:line="150" w:lineRule="atLeast"/>
        <w:jc w:val="both"/>
        <w:textAlignment w:val="baseline"/>
        <w:rPr>
          <w:rFonts w:ascii="Century Gothic" w:hAnsi="Century Gothic" w:cs="Arial"/>
          <w:b/>
          <w:sz w:val="22"/>
          <w:szCs w:val="22"/>
        </w:rPr>
      </w:pPr>
      <w:r w:rsidRPr="005C69A2">
        <w:rPr>
          <w:rFonts w:ascii="Century Gothic" w:hAnsi="Century Gothic" w:cs="Tahoma"/>
          <w:b/>
          <w:sz w:val="22"/>
          <w:szCs w:val="22"/>
          <w:u w:val="single"/>
          <w:bdr w:val="none" w:sz="0" w:space="0" w:color="auto" w:frame="1"/>
        </w:rPr>
        <w:t>Genética</w:t>
      </w:r>
      <w:r w:rsidRPr="005C69A2">
        <w:rPr>
          <w:rFonts w:ascii="Century Gothic" w:hAnsi="Century Gothic" w:cs="Tahoma"/>
          <w:b/>
          <w:sz w:val="22"/>
          <w:szCs w:val="22"/>
          <w:bdr w:val="none" w:sz="0" w:space="0" w:color="auto" w:frame="1"/>
        </w:rPr>
        <w:t xml:space="preserve">: </w:t>
      </w:r>
      <w:r w:rsidRPr="005C69A2">
        <w:rPr>
          <w:rFonts w:ascii="Century Gothic" w:hAnsi="Century Gothic" w:cs="Arial"/>
          <w:b/>
          <w:sz w:val="22"/>
          <w:szCs w:val="22"/>
        </w:rPr>
        <w:t>La genética es el estudio de la herencia, el proceso en el cual un padre le transmite ciertos </w:t>
      </w:r>
      <w:hyperlink r:id="rId14" w:history="1">
        <w:r w:rsidRPr="005C69A2">
          <w:rPr>
            <w:rFonts w:ascii="Century Gothic" w:hAnsi="Century Gothic" w:cs="Arial"/>
            <w:b/>
            <w:sz w:val="22"/>
            <w:szCs w:val="22"/>
          </w:rPr>
          <w:t>genes</w:t>
        </w:r>
      </w:hyperlink>
      <w:r w:rsidRPr="005C69A2">
        <w:rPr>
          <w:rFonts w:ascii="Century Gothic" w:hAnsi="Century Gothic" w:cs="Arial"/>
          <w:b/>
          <w:sz w:val="22"/>
          <w:szCs w:val="22"/>
        </w:rPr>
        <w:t> a sus hijos.</w:t>
      </w:r>
      <w:r w:rsidR="00EB100A">
        <w:rPr>
          <w:rFonts w:ascii="Century Gothic" w:hAnsi="Century Gothic" w:cs="Arial"/>
          <w:b/>
          <w:sz w:val="22"/>
          <w:szCs w:val="22"/>
        </w:rPr>
        <w:t xml:space="preserve"> La apariencia de una persona como: </w:t>
      </w:r>
      <w:r w:rsidRPr="005C69A2">
        <w:rPr>
          <w:rFonts w:ascii="Century Gothic" w:hAnsi="Century Gothic" w:cs="Arial"/>
          <w:b/>
          <w:sz w:val="22"/>
          <w:szCs w:val="22"/>
        </w:rPr>
        <w:t>estatura, color del c</w:t>
      </w:r>
      <w:r w:rsidR="00EB100A">
        <w:rPr>
          <w:rFonts w:ascii="Century Gothic" w:hAnsi="Century Gothic" w:cs="Arial"/>
          <w:b/>
          <w:sz w:val="22"/>
          <w:szCs w:val="22"/>
        </w:rPr>
        <w:t xml:space="preserve">abello, de piel y de los ojos; </w:t>
      </w:r>
      <w:r w:rsidRPr="005C69A2">
        <w:rPr>
          <w:rFonts w:ascii="Century Gothic" w:hAnsi="Century Gothic" w:cs="Arial"/>
          <w:b/>
          <w:sz w:val="22"/>
          <w:szCs w:val="22"/>
        </w:rPr>
        <w:t>está determinada por los genes. Otras características afectadas por la herencia:</w:t>
      </w:r>
    </w:p>
    <w:p w:rsidR="00CF5675" w:rsidRPr="005C69A2" w:rsidRDefault="00CF5675" w:rsidP="005C69A2">
      <w:pPr>
        <w:spacing w:after="0" w:line="150" w:lineRule="atLeast"/>
        <w:jc w:val="both"/>
        <w:textAlignment w:val="baseline"/>
        <w:rPr>
          <w:rFonts w:ascii="Century Gothic" w:eastAsia="Times New Roman" w:hAnsi="Century Gothic" w:cs="Arial"/>
          <w:b/>
          <w:lang w:eastAsia="es-MX"/>
        </w:rPr>
      </w:pPr>
    </w:p>
    <w:p w:rsidR="003F7A1C" w:rsidRPr="005C69A2" w:rsidRDefault="003F7A1C" w:rsidP="005C69A2">
      <w:pPr>
        <w:pStyle w:val="Prrafodelista"/>
        <w:numPr>
          <w:ilvl w:val="0"/>
          <w:numId w:val="2"/>
        </w:numPr>
        <w:spacing w:after="0" w:line="150" w:lineRule="atLeast"/>
        <w:jc w:val="both"/>
        <w:textAlignment w:val="baseline"/>
        <w:rPr>
          <w:rFonts w:ascii="Century Gothic" w:eastAsia="Times New Roman" w:hAnsi="Century Gothic" w:cs="Arial"/>
          <w:b/>
          <w:lang w:eastAsia="es-MX"/>
        </w:rPr>
      </w:pPr>
      <w:r w:rsidRPr="005C69A2">
        <w:rPr>
          <w:rFonts w:ascii="Century Gothic" w:eastAsia="Times New Roman" w:hAnsi="Century Gothic" w:cs="Arial"/>
          <w:b/>
          <w:lang w:eastAsia="es-MX"/>
        </w:rPr>
        <w:t>Probabilidad de contraer ciertas enfermedades</w:t>
      </w:r>
    </w:p>
    <w:p w:rsidR="003F7A1C" w:rsidRPr="005C69A2" w:rsidRDefault="003F7A1C" w:rsidP="005C69A2">
      <w:pPr>
        <w:pStyle w:val="Prrafodelista"/>
        <w:numPr>
          <w:ilvl w:val="0"/>
          <w:numId w:val="2"/>
        </w:numPr>
        <w:spacing w:after="0" w:line="150" w:lineRule="atLeast"/>
        <w:jc w:val="both"/>
        <w:textAlignment w:val="baseline"/>
        <w:rPr>
          <w:rFonts w:ascii="Century Gothic" w:eastAsia="Times New Roman" w:hAnsi="Century Gothic" w:cs="Arial"/>
          <w:b/>
          <w:lang w:eastAsia="es-MX"/>
        </w:rPr>
      </w:pPr>
      <w:r w:rsidRPr="005C69A2">
        <w:rPr>
          <w:rFonts w:ascii="Century Gothic" w:eastAsia="Times New Roman" w:hAnsi="Century Gothic" w:cs="Arial"/>
          <w:b/>
          <w:lang w:eastAsia="es-MX"/>
        </w:rPr>
        <w:t>Capacidades mentales</w:t>
      </w:r>
    </w:p>
    <w:p w:rsidR="003F7A1C" w:rsidRPr="005C69A2" w:rsidRDefault="003F7A1C" w:rsidP="005C69A2">
      <w:pPr>
        <w:pStyle w:val="Prrafodelista"/>
        <w:numPr>
          <w:ilvl w:val="0"/>
          <w:numId w:val="2"/>
        </w:numPr>
        <w:spacing w:after="0" w:line="150" w:lineRule="atLeast"/>
        <w:jc w:val="both"/>
        <w:textAlignment w:val="baseline"/>
        <w:rPr>
          <w:rFonts w:ascii="Century Gothic" w:eastAsia="Times New Roman" w:hAnsi="Century Gothic" w:cs="Arial"/>
          <w:b/>
          <w:lang w:eastAsia="es-MX"/>
        </w:rPr>
      </w:pPr>
      <w:r w:rsidRPr="005C69A2">
        <w:rPr>
          <w:rFonts w:ascii="Century Gothic" w:eastAsia="Times New Roman" w:hAnsi="Century Gothic" w:cs="Arial"/>
          <w:b/>
          <w:lang w:eastAsia="es-MX"/>
        </w:rPr>
        <w:t>Talentos naturales</w:t>
      </w:r>
    </w:p>
    <w:p w:rsidR="001652DC" w:rsidRPr="005C69A2" w:rsidRDefault="003F7A1C" w:rsidP="005C69A2">
      <w:pPr>
        <w:jc w:val="both"/>
        <w:rPr>
          <w:rStyle w:val="apple-converted-space"/>
          <w:rFonts w:ascii="Century Gothic" w:hAnsi="Century Gothic" w:cs="Arial"/>
          <w:b/>
          <w:shd w:val="clear" w:color="auto" w:fill="FFFFFF"/>
        </w:rPr>
      </w:pPr>
      <w:r w:rsidRPr="005C69A2">
        <w:rPr>
          <w:rFonts w:ascii="Century Gothic" w:eastAsia="Times New Roman" w:hAnsi="Century Gothic" w:cs="Arial"/>
          <w:b/>
          <w:bdr w:val="none" w:sz="0" w:space="0" w:color="auto" w:frame="1"/>
          <w:lang w:eastAsia="es-MX"/>
        </w:rPr>
        <w:br/>
      </w:r>
      <w:r w:rsidRPr="005C69A2">
        <w:rPr>
          <w:rFonts w:ascii="Century Gothic" w:eastAsia="Times New Roman" w:hAnsi="Century Gothic" w:cs="Arial"/>
          <w:b/>
          <w:bdr w:val="none" w:sz="0" w:space="0" w:color="auto" w:frame="1"/>
          <w:lang w:eastAsia="es-MX"/>
        </w:rPr>
        <w:br/>
      </w:r>
      <w:r w:rsidR="005C69A2" w:rsidRPr="005C69A2">
        <w:rPr>
          <w:rFonts w:ascii="Century Gothic" w:hAnsi="Century Gothic" w:cs="Tahoma"/>
          <w:b/>
          <w:u w:val="single"/>
          <w:bdr w:val="none" w:sz="0" w:space="0" w:color="auto" w:frame="1"/>
        </w:rPr>
        <w:t>Herencia</w:t>
      </w:r>
      <w:r w:rsidR="00CF5675" w:rsidRPr="005C69A2">
        <w:rPr>
          <w:rFonts w:ascii="Century Gothic" w:hAnsi="Century Gothic" w:cs="Tahoma"/>
          <w:b/>
          <w:bdr w:val="none" w:sz="0" w:space="0" w:color="auto" w:frame="1"/>
        </w:rPr>
        <w:t>:</w:t>
      </w:r>
      <w:r w:rsidR="00CF5675" w:rsidRPr="005C69A2">
        <w:rPr>
          <w:rFonts w:ascii="Century Gothic" w:hAnsi="Century Gothic" w:cs="Arial"/>
          <w:b/>
          <w:shd w:val="clear" w:color="auto" w:fill="FFFFFF"/>
        </w:rPr>
        <w:t xml:space="preserve"> La</w:t>
      </w:r>
      <w:r w:rsidR="00CF5675" w:rsidRPr="005C69A2">
        <w:rPr>
          <w:rStyle w:val="apple-converted-space"/>
          <w:rFonts w:ascii="Century Gothic" w:hAnsi="Century Gothic" w:cs="Arial"/>
          <w:b/>
          <w:shd w:val="clear" w:color="auto" w:fill="FFFFFF"/>
        </w:rPr>
        <w:t> </w:t>
      </w:r>
      <w:r w:rsidR="00CF5675" w:rsidRPr="005C69A2">
        <w:rPr>
          <w:rFonts w:ascii="Century Gothic" w:hAnsi="Century Gothic" w:cs="Arial"/>
          <w:b/>
          <w:bCs/>
          <w:shd w:val="clear" w:color="auto" w:fill="FFFFFF"/>
        </w:rPr>
        <w:t>herencia genética</w:t>
      </w:r>
      <w:r w:rsidR="00CF5675" w:rsidRPr="005C69A2">
        <w:rPr>
          <w:rStyle w:val="apple-converted-space"/>
          <w:rFonts w:ascii="Century Gothic" w:hAnsi="Century Gothic" w:cs="Arial"/>
          <w:b/>
          <w:shd w:val="clear" w:color="auto" w:fill="FFFFFF"/>
        </w:rPr>
        <w:t> </w:t>
      </w:r>
      <w:r w:rsidR="00CF5675" w:rsidRPr="005C69A2">
        <w:rPr>
          <w:rFonts w:ascii="Century Gothic" w:hAnsi="Century Gothic" w:cs="Arial"/>
          <w:b/>
          <w:shd w:val="clear" w:color="auto" w:fill="FFFFFF"/>
        </w:rPr>
        <w:t>es el proceso por el cual las características de los individuos se transmiten a su descendencia, ya sean características fisiológicas, morfológicas o bioquímicas de los</w:t>
      </w:r>
      <w:r w:rsidR="00CF5675" w:rsidRPr="005C69A2">
        <w:rPr>
          <w:rStyle w:val="apple-converted-space"/>
          <w:rFonts w:ascii="Century Gothic" w:hAnsi="Century Gothic" w:cs="Arial"/>
          <w:b/>
          <w:shd w:val="clear" w:color="auto" w:fill="FFFFFF"/>
        </w:rPr>
        <w:t> </w:t>
      </w:r>
      <w:hyperlink r:id="rId15" w:tooltip="Seres vivos" w:history="1">
        <w:r w:rsidR="00CF5675" w:rsidRPr="005C69A2">
          <w:rPr>
            <w:rStyle w:val="Hipervnculo"/>
            <w:rFonts w:ascii="Century Gothic" w:hAnsi="Century Gothic" w:cs="Arial"/>
            <w:b/>
            <w:color w:val="auto"/>
            <w:u w:val="none"/>
            <w:shd w:val="clear" w:color="auto" w:fill="FFFFFF"/>
          </w:rPr>
          <w:t>seres vivos</w:t>
        </w:r>
      </w:hyperlink>
      <w:r w:rsidR="00CF5675" w:rsidRPr="005C69A2">
        <w:rPr>
          <w:rStyle w:val="apple-converted-space"/>
          <w:rFonts w:ascii="Century Gothic" w:hAnsi="Century Gothic" w:cs="Arial"/>
          <w:b/>
          <w:shd w:val="clear" w:color="auto" w:fill="FFFFFF"/>
        </w:rPr>
        <w:t> .</w:t>
      </w:r>
    </w:p>
    <w:p w:rsidR="0040165A" w:rsidRPr="005C69A2" w:rsidRDefault="00CF5675" w:rsidP="005C69A2">
      <w:pPr>
        <w:jc w:val="both"/>
        <w:rPr>
          <w:rFonts w:ascii="Century Gothic" w:hAnsi="Century Gothic"/>
          <w:b/>
          <w:bdr w:val="none" w:sz="0" w:space="0" w:color="auto" w:frame="1"/>
        </w:rPr>
      </w:pPr>
      <w:r w:rsidRPr="005C69A2">
        <w:rPr>
          <w:rStyle w:val="apple-converted-space"/>
          <w:rFonts w:ascii="Century Gothic" w:hAnsi="Century Gothic" w:cs="Arial"/>
          <w:b/>
          <w:u w:val="single"/>
          <w:shd w:val="clear" w:color="auto" w:fill="FFFFFF"/>
        </w:rPr>
        <w:t>Contexto</w:t>
      </w:r>
      <w:r w:rsidRPr="005C69A2">
        <w:rPr>
          <w:rStyle w:val="apple-converted-space"/>
          <w:rFonts w:ascii="Century Gothic" w:hAnsi="Century Gothic" w:cs="Arial"/>
          <w:b/>
          <w:shd w:val="clear" w:color="auto" w:fill="FFFFFF"/>
        </w:rPr>
        <w:t>:</w:t>
      </w:r>
      <w:r w:rsidRPr="005C69A2">
        <w:rPr>
          <w:rFonts w:ascii="Century Gothic" w:hAnsi="Century Gothic"/>
          <w:b/>
          <w:bdr w:val="none" w:sz="0" w:space="0" w:color="auto" w:frame="1"/>
        </w:rPr>
        <w:t xml:space="preserve"> </w:t>
      </w:r>
      <w:r w:rsidR="00EB100A">
        <w:rPr>
          <w:rFonts w:ascii="Century Gothic" w:hAnsi="Century Gothic"/>
          <w:b/>
          <w:shd w:val="clear" w:color="auto" w:fill="FFFFFF"/>
        </w:rPr>
        <w:t>E</w:t>
      </w:r>
      <w:r w:rsidRPr="005C69A2">
        <w:rPr>
          <w:rFonts w:ascii="Century Gothic" w:hAnsi="Century Gothic"/>
          <w:b/>
          <w:shd w:val="clear" w:color="auto" w:fill="FFFFFF"/>
        </w:rPr>
        <w:t>s un término que deriva del vocablo latino</w:t>
      </w:r>
      <w:r w:rsidRPr="005C69A2">
        <w:rPr>
          <w:rStyle w:val="apple-converted-space"/>
          <w:rFonts w:ascii="Century Gothic" w:hAnsi="Century Gothic"/>
          <w:b/>
          <w:shd w:val="clear" w:color="auto" w:fill="FFFFFF"/>
        </w:rPr>
        <w:t> </w:t>
      </w:r>
      <w:r w:rsidR="00EB100A">
        <w:rPr>
          <w:rStyle w:val="apple-converted-space"/>
          <w:rFonts w:ascii="Century Gothic" w:hAnsi="Century Gothic"/>
          <w:b/>
          <w:shd w:val="clear" w:color="auto" w:fill="FFFFFF"/>
        </w:rPr>
        <w:t>“</w:t>
      </w:r>
      <w:r w:rsidRPr="005C69A2">
        <w:rPr>
          <w:rStyle w:val="nfasis"/>
          <w:rFonts w:ascii="Century Gothic" w:hAnsi="Century Gothic"/>
          <w:b/>
          <w:bdr w:val="none" w:sz="0" w:space="0" w:color="auto" w:frame="1"/>
        </w:rPr>
        <w:t>contextus</w:t>
      </w:r>
      <w:r w:rsidR="00EB100A">
        <w:rPr>
          <w:rStyle w:val="nfasis"/>
          <w:rFonts w:ascii="Century Gothic" w:hAnsi="Century Gothic"/>
          <w:b/>
          <w:bdr w:val="none" w:sz="0" w:space="0" w:color="auto" w:frame="1"/>
        </w:rPr>
        <w:t xml:space="preserve">” </w:t>
      </w:r>
      <w:r w:rsidRPr="005C69A2">
        <w:rPr>
          <w:rStyle w:val="apple-converted-space"/>
          <w:rFonts w:ascii="Century Gothic" w:hAnsi="Century Gothic"/>
          <w:b/>
          <w:shd w:val="clear" w:color="auto" w:fill="FFFFFF"/>
        </w:rPr>
        <w:t> </w:t>
      </w:r>
      <w:r w:rsidRPr="005C69A2">
        <w:rPr>
          <w:rFonts w:ascii="Century Gothic" w:hAnsi="Century Gothic"/>
          <w:b/>
          <w:shd w:val="clear" w:color="auto" w:fill="FFFFFF"/>
        </w:rPr>
        <w:t>y que se refiere a todo aquello que</w:t>
      </w:r>
      <w:r w:rsidRPr="005C69A2">
        <w:rPr>
          <w:rStyle w:val="apple-converted-space"/>
          <w:rFonts w:ascii="Century Gothic" w:hAnsi="Century Gothic"/>
          <w:b/>
          <w:shd w:val="clear" w:color="auto" w:fill="FFFFFF"/>
        </w:rPr>
        <w:t> </w:t>
      </w:r>
      <w:r w:rsidRPr="005C69A2">
        <w:rPr>
          <w:rStyle w:val="Textoennegrita"/>
          <w:rFonts w:ascii="Century Gothic" w:hAnsi="Century Gothic"/>
          <w:bdr w:val="none" w:sz="0" w:space="0" w:color="auto" w:frame="1"/>
        </w:rPr>
        <w:t>rodea</w:t>
      </w:r>
      <w:r w:rsidRPr="005C69A2">
        <w:rPr>
          <w:rFonts w:ascii="Century Gothic" w:hAnsi="Century Gothic"/>
          <w:b/>
          <w:shd w:val="clear" w:color="auto" w:fill="FFFFFF"/>
        </w:rPr>
        <w:t>, ya sea</w:t>
      </w:r>
      <w:r w:rsidRPr="005C69A2">
        <w:rPr>
          <w:rStyle w:val="apple-converted-space"/>
          <w:rFonts w:ascii="Century Gothic" w:hAnsi="Century Gothic"/>
          <w:b/>
          <w:shd w:val="clear" w:color="auto" w:fill="FFFFFF"/>
        </w:rPr>
        <w:t> </w:t>
      </w:r>
      <w:hyperlink r:id="rId16" w:history="1">
        <w:r w:rsidRPr="005C69A2">
          <w:rPr>
            <w:rStyle w:val="Hipervnculo"/>
            <w:rFonts w:ascii="Century Gothic" w:hAnsi="Century Gothic"/>
            <w:b/>
            <w:color w:val="auto"/>
            <w:u w:val="none"/>
          </w:rPr>
          <w:t>física</w:t>
        </w:r>
      </w:hyperlink>
      <w:r w:rsidRPr="005C69A2">
        <w:rPr>
          <w:rStyle w:val="apple-converted-space"/>
          <w:rFonts w:ascii="Century Gothic" w:hAnsi="Century Gothic"/>
          <w:b/>
          <w:shd w:val="clear" w:color="auto" w:fill="FFFFFF"/>
        </w:rPr>
        <w:t> </w:t>
      </w:r>
      <w:r w:rsidRPr="005C69A2">
        <w:rPr>
          <w:rFonts w:ascii="Century Gothic" w:hAnsi="Century Gothic"/>
          <w:b/>
          <w:shd w:val="clear" w:color="auto" w:fill="FFFFFF"/>
        </w:rPr>
        <w:t>o simbólicamente, a un acontecimiento. A partir del contexto, por lo tanto, se puede</w:t>
      </w:r>
      <w:r w:rsidRPr="005C69A2">
        <w:rPr>
          <w:rStyle w:val="apple-converted-space"/>
          <w:rFonts w:ascii="Century Gothic" w:hAnsi="Century Gothic"/>
          <w:b/>
          <w:shd w:val="clear" w:color="auto" w:fill="FFFFFF"/>
        </w:rPr>
        <w:t> </w:t>
      </w:r>
      <w:r w:rsidRPr="005C69A2">
        <w:rPr>
          <w:rStyle w:val="Textoennegrita"/>
          <w:rFonts w:ascii="Century Gothic" w:hAnsi="Century Gothic"/>
          <w:bdr w:val="none" w:sz="0" w:space="0" w:color="auto" w:frame="1"/>
        </w:rPr>
        <w:t>interpretar o entender</w:t>
      </w:r>
      <w:r w:rsidRPr="005C69A2">
        <w:rPr>
          <w:rStyle w:val="apple-converted-space"/>
          <w:rFonts w:ascii="Century Gothic" w:hAnsi="Century Gothic"/>
          <w:b/>
          <w:shd w:val="clear" w:color="auto" w:fill="FFFFFF"/>
        </w:rPr>
        <w:t> </w:t>
      </w:r>
      <w:r w:rsidRPr="005C69A2">
        <w:rPr>
          <w:rFonts w:ascii="Century Gothic" w:hAnsi="Century Gothic"/>
          <w:b/>
          <w:shd w:val="clear" w:color="auto" w:fill="FFFFFF"/>
        </w:rPr>
        <w:t>un hecho.</w:t>
      </w:r>
    </w:p>
    <w:p w:rsidR="005C69A2" w:rsidRPr="005C69A2" w:rsidRDefault="0019667F" w:rsidP="005C69A2">
      <w:pPr>
        <w:jc w:val="both"/>
        <w:rPr>
          <w:rStyle w:val="Textoennegrita"/>
          <w:rFonts w:ascii="Century Gothic" w:hAnsi="Century Gothic" w:cs="Helvetica"/>
          <w:bdr w:val="none" w:sz="0" w:space="0" w:color="auto" w:frame="1"/>
          <w:shd w:val="clear" w:color="auto" w:fill="FFFFFF"/>
        </w:rPr>
      </w:pPr>
      <w:r w:rsidRPr="005C69A2">
        <w:rPr>
          <w:rFonts w:ascii="Century Gothic" w:hAnsi="Century Gothic"/>
          <w:b/>
          <w:u w:val="single"/>
          <w:bdr w:val="none" w:sz="0" w:space="0" w:color="auto" w:frame="1"/>
        </w:rPr>
        <w:t>Psicológ</w:t>
      </w:r>
      <w:r>
        <w:rPr>
          <w:rFonts w:ascii="Century Gothic" w:hAnsi="Century Gothic"/>
          <w:b/>
          <w:u w:val="single"/>
          <w:bdr w:val="none" w:sz="0" w:space="0" w:color="auto" w:frame="1"/>
        </w:rPr>
        <w:t>ico</w:t>
      </w:r>
      <w:r w:rsidR="0040165A" w:rsidRPr="005C69A2">
        <w:rPr>
          <w:rFonts w:ascii="Century Gothic" w:hAnsi="Century Gothic"/>
          <w:b/>
          <w:bdr w:val="none" w:sz="0" w:space="0" w:color="auto" w:frame="1"/>
        </w:rPr>
        <w:t xml:space="preserve">: </w:t>
      </w:r>
      <w:r w:rsidR="00EB100A">
        <w:rPr>
          <w:rFonts w:ascii="Century Gothic" w:hAnsi="Century Gothic" w:cs="Arial"/>
          <w:b/>
          <w:shd w:val="clear" w:color="auto" w:fill="FFFFFF"/>
        </w:rPr>
        <w:t>Es</w:t>
      </w:r>
      <w:r w:rsidR="0040165A" w:rsidRPr="005C69A2">
        <w:rPr>
          <w:rFonts w:ascii="Century Gothic" w:hAnsi="Century Gothic" w:cs="Arial"/>
          <w:b/>
          <w:shd w:val="clear" w:color="auto" w:fill="FFFFFF"/>
        </w:rPr>
        <w:t xml:space="preserve"> la manera de sentir, de pensar y de comportarse de una persona o una colectividad, o relacionado con ella, </w:t>
      </w:r>
      <w:r w:rsidR="0040165A" w:rsidRPr="005C69A2">
        <w:rPr>
          <w:rFonts w:ascii="Century Gothic" w:hAnsi="Century Gothic"/>
          <w:b/>
        </w:rPr>
        <w:t>Cuando hablamos de lo “psicológico” (es decir, cuando nos referimos a algo poniendo el adjetivo de “psicológico”), nos estamos refiriendo a que es “aprendido”</w:t>
      </w:r>
      <w:r w:rsidR="00CF5675" w:rsidRPr="005C69A2">
        <w:rPr>
          <w:rFonts w:ascii="Century Gothic" w:hAnsi="Century Gothic"/>
          <w:b/>
          <w:bdr w:val="none" w:sz="0" w:space="0" w:color="auto" w:frame="1"/>
        </w:rPr>
        <w:br/>
      </w:r>
    </w:p>
    <w:p w:rsidR="00CF5675" w:rsidRPr="005C69A2" w:rsidRDefault="00826896" w:rsidP="005C69A2">
      <w:pPr>
        <w:jc w:val="both"/>
        <w:rPr>
          <w:rFonts w:ascii="Century Gothic" w:hAnsi="Century Gothic" w:cs="Helvetica"/>
          <w:b/>
          <w:shd w:val="clear" w:color="auto" w:fill="FFFFFF"/>
        </w:rPr>
      </w:pPr>
      <w:r w:rsidRPr="005C69A2">
        <w:rPr>
          <w:rStyle w:val="Textoennegrita"/>
          <w:rFonts w:ascii="Century Gothic" w:hAnsi="Century Gothic" w:cs="Helvetica"/>
          <w:u w:val="single"/>
          <w:bdr w:val="none" w:sz="0" w:space="0" w:color="auto" w:frame="1"/>
          <w:shd w:val="clear" w:color="auto" w:fill="FFFFFF"/>
        </w:rPr>
        <w:t>Identidad</w:t>
      </w:r>
      <w:r w:rsidR="005C69A2" w:rsidRPr="005C69A2">
        <w:rPr>
          <w:rStyle w:val="Textoennegrita"/>
          <w:rFonts w:ascii="Century Gothic" w:hAnsi="Century Gothic" w:cs="Helvetica"/>
          <w:bdr w:val="none" w:sz="0" w:space="0" w:color="auto" w:frame="1"/>
          <w:shd w:val="clear" w:color="auto" w:fill="FFFFFF"/>
        </w:rPr>
        <w:t>:</w:t>
      </w:r>
      <w:r w:rsidRPr="005C69A2">
        <w:rPr>
          <w:rStyle w:val="apple-converted-space"/>
          <w:rFonts w:ascii="Century Gothic" w:hAnsi="Century Gothic" w:cs="Helvetica"/>
          <w:b/>
          <w:shd w:val="clear" w:color="auto" w:fill="FFFFFF"/>
        </w:rPr>
        <w:t> </w:t>
      </w:r>
      <w:r w:rsidR="00EB100A">
        <w:rPr>
          <w:rFonts w:ascii="Century Gothic" w:hAnsi="Century Gothic" w:cs="Helvetica"/>
          <w:b/>
          <w:shd w:val="clear" w:color="auto" w:fill="FFFFFF"/>
        </w:rPr>
        <w:t>E</w:t>
      </w:r>
      <w:r w:rsidRPr="005C69A2">
        <w:rPr>
          <w:rFonts w:ascii="Century Gothic" w:hAnsi="Century Gothic" w:cs="Helvetica"/>
          <w:b/>
          <w:shd w:val="clear" w:color="auto" w:fill="FFFFFF"/>
        </w:rPr>
        <w:t>s la cualidad de idéntico. La identidad también es un</w:t>
      </w:r>
      <w:r w:rsidRPr="005C69A2">
        <w:rPr>
          <w:rStyle w:val="apple-converted-space"/>
          <w:rFonts w:ascii="Century Gothic" w:hAnsi="Century Gothic" w:cs="Helvetica"/>
          <w:b/>
          <w:shd w:val="clear" w:color="auto" w:fill="FFFFFF"/>
        </w:rPr>
        <w:t> </w:t>
      </w:r>
      <w:r w:rsidRPr="005C69A2">
        <w:rPr>
          <w:rStyle w:val="Textoennegrita"/>
          <w:rFonts w:ascii="Century Gothic" w:hAnsi="Century Gothic" w:cs="Helvetica"/>
          <w:bdr w:val="none" w:sz="0" w:space="0" w:color="auto" w:frame="1"/>
          <w:shd w:val="clear" w:color="auto" w:fill="FFFFFF"/>
        </w:rPr>
        <w:t>conjunto de características</w:t>
      </w:r>
      <w:r w:rsidRPr="005C69A2">
        <w:rPr>
          <w:rStyle w:val="apple-converted-space"/>
          <w:rFonts w:ascii="Century Gothic" w:hAnsi="Century Gothic" w:cs="Helvetica"/>
          <w:b/>
          <w:shd w:val="clear" w:color="auto" w:fill="FFFFFF"/>
        </w:rPr>
        <w:t> </w:t>
      </w:r>
      <w:r w:rsidRPr="005C69A2">
        <w:rPr>
          <w:rFonts w:ascii="Century Gothic" w:hAnsi="Century Gothic" w:cs="Helvetica"/>
          <w:b/>
          <w:shd w:val="clear" w:color="auto" w:fill="FFFFFF"/>
        </w:rPr>
        <w:t>propias de una persona o un grupo y que permiten distinguirlos del resto. Se puede entender también como la</w:t>
      </w:r>
      <w:r w:rsidRPr="005C69A2">
        <w:rPr>
          <w:rStyle w:val="apple-converted-space"/>
          <w:rFonts w:ascii="Century Gothic" w:hAnsi="Century Gothic" w:cs="Helvetica"/>
          <w:b/>
          <w:shd w:val="clear" w:color="auto" w:fill="FFFFFF"/>
        </w:rPr>
        <w:t> </w:t>
      </w:r>
      <w:r w:rsidRPr="005C69A2">
        <w:rPr>
          <w:rStyle w:val="Textoennegrita"/>
          <w:rFonts w:ascii="Century Gothic" w:hAnsi="Century Gothic" w:cs="Helvetica"/>
          <w:bdr w:val="none" w:sz="0" w:space="0" w:color="auto" w:frame="1"/>
          <w:shd w:val="clear" w:color="auto" w:fill="FFFFFF"/>
        </w:rPr>
        <w:t>concepción</w:t>
      </w:r>
      <w:r w:rsidRPr="005C69A2">
        <w:rPr>
          <w:rStyle w:val="apple-converted-space"/>
          <w:rFonts w:ascii="Century Gothic" w:hAnsi="Century Gothic" w:cs="Helvetica"/>
          <w:b/>
          <w:shd w:val="clear" w:color="auto" w:fill="FFFFFF"/>
        </w:rPr>
        <w:t> </w:t>
      </w:r>
      <w:r w:rsidRPr="005C69A2">
        <w:rPr>
          <w:rFonts w:ascii="Century Gothic" w:hAnsi="Century Gothic" w:cs="Helvetica"/>
          <w:b/>
          <w:shd w:val="clear" w:color="auto" w:fill="FFFFFF"/>
        </w:rPr>
        <w:t>que tiene una persona o un colectivo sobre sí mismo en relación a otros.</w:t>
      </w:r>
    </w:p>
    <w:p w:rsidR="00826896" w:rsidRPr="005C69A2" w:rsidRDefault="00826896" w:rsidP="005C69A2">
      <w:pPr>
        <w:jc w:val="both"/>
        <w:rPr>
          <w:rFonts w:ascii="Century Gothic" w:hAnsi="Century Gothic" w:cs="Tahoma"/>
          <w:b/>
          <w:bdr w:val="none" w:sz="0" w:space="0" w:color="auto" w:frame="1"/>
        </w:rPr>
      </w:pPr>
      <w:r w:rsidRPr="005C69A2">
        <w:rPr>
          <w:rFonts w:ascii="Century Gothic" w:hAnsi="Century Gothic" w:cs="Helvetica"/>
          <w:b/>
          <w:u w:val="single"/>
          <w:shd w:val="clear" w:color="auto" w:fill="FFFFFF"/>
        </w:rPr>
        <w:t>Singularidad</w:t>
      </w:r>
      <w:r w:rsidRPr="005C69A2">
        <w:rPr>
          <w:rFonts w:ascii="Century Gothic" w:hAnsi="Century Gothic" w:cs="Helvetica"/>
          <w:b/>
          <w:shd w:val="clear" w:color="auto" w:fill="FFFFFF"/>
        </w:rPr>
        <w:t xml:space="preserve">: </w:t>
      </w:r>
      <w:r w:rsidRPr="005C69A2">
        <w:rPr>
          <w:rFonts w:ascii="Century Gothic" w:hAnsi="Century Gothic" w:cs="Tahoma"/>
          <w:b/>
          <w:shd w:val="clear" w:color="auto" w:fill="FFFFFF"/>
        </w:rPr>
        <w:t>La palabra singularidad se relaciona con el término singular, que hace referencia a algo que existe en un número único, no plural. La singularidad puede ser descripta entonces como la cualidad que una persona o un ser vivo puede poseer para diferenciarse del resto de sus semejantes</w:t>
      </w:r>
      <w:r w:rsidRPr="005C69A2">
        <w:rPr>
          <w:rFonts w:ascii="Century Gothic" w:hAnsi="Century Gothic" w:cs="Tahoma"/>
          <w:b/>
          <w:bdr w:val="none" w:sz="0" w:space="0" w:color="auto" w:frame="1"/>
        </w:rPr>
        <w:br/>
      </w:r>
      <w:r w:rsidRPr="005C69A2">
        <w:rPr>
          <w:rFonts w:ascii="Century Gothic" w:hAnsi="Century Gothic" w:cs="Tahoma"/>
          <w:b/>
          <w:bdr w:val="none" w:sz="0" w:space="0" w:color="auto" w:frame="1"/>
        </w:rPr>
        <w:lastRenderedPageBreak/>
        <w:br/>
      </w:r>
      <w:r w:rsidRPr="005C69A2">
        <w:rPr>
          <w:rFonts w:ascii="Century Gothic" w:hAnsi="Century Gothic" w:cs="Tahoma"/>
          <w:b/>
          <w:u w:val="single"/>
          <w:bdr w:val="none" w:sz="0" w:space="0" w:color="auto" w:frame="1"/>
        </w:rPr>
        <w:t>Universalidad</w:t>
      </w:r>
      <w:r w:rsidRPr="005C69A2">
        <w:rPr>
          <w:rFonts w:ascii="Century Gothic" w:hAnsi="Century Gothic" w:cs="Tahoma"/>
          <w:b/>
          <w:bdr w:val="none" w:sz="0" w:space="0" w:color="auto" w:frame="1"/>
        </w:rPr>
        <w:t>: Cualidad de lo que es universal.</w:t>
      </w:r>
    </w:p>
    <w:p w:rsidR="00826896" w:rsidRPr="005C69A2" w:rsidRDefault="00826896" w:rsidP="005C69A2">
      <w:pPr>
        <w:jc w:val="both"/>
        <w:rPr>
          <w:rFonts w:ascii="Century Gothic" w:hAnsi="Century Gothic" w:cs="Tahoma"/>
          <w:b/>
          <w:bdr w:val="none" w:sz="0" w:space="0" w:color="auto" w:frame="1"/>
        </w:rPr>
      </w:pPr>
      <w:r w:rsidRPr="005C69A2">
        <w:rPr>
          <w:rFonts w:ascii="Century Gothic" w:hAnsi="Century Gothic" w:cs="Arial"/>
          <w:b/>
          <w:u w:val="single"/>
          <w:shd w:val="clear" w:color="auto" w:fill="FFFFFF"/>
        </w:rPr>
        <w:t>Maduración</w:t>
      </w:r>
      <w:r w:rsidRPr="005C69A2">
        <w:rPr>
          <w:rFonts w:ascii="Century Gothic" w:hAnsi="Century Gothic" w:cs="Arial"/>
          <w:b/>
          <w:shd w:val="clear" w:color="auto" w:fill="FFFFFF"/>
        </w:rPr>
        <w:t>:</w:t>
      </w:r>
      <w:r w:rsidR="00EB100A">
        <w:rPr>
          <w:rFonts w:ascii="Century Gothic" w:hAnsi="Century Gothic" w:cs="Arial"/>
          <w:b/>
          <w:shd w:val="clear" w:color="auto" w:fill="FFFFFF"/>
        </w:rPr>
        <w:t xml:space="preserve"> S</w:t>
      </w:r>
      <w:r w:rsidRPr="005C69A2">
        <w:rPr>
          <w:rFonts w:ascii="Century Gothic" w:hAnsi="Century Gothic" w:cs="Arial"/>
          <w:b/>
          <w:shd w:val="clear" w:color="auto" w:fill="FFFFFF"/>
        </w:rPr>
        <w:t>e refiere al conjunto de procesos de crecimiento físicos que posibilita el desarrollo de las habilidades y conductas del individuo desde que es</w:t>
      </w:r>
      <w:r w:rsidR="005C69A2" w:rsidRPr="005C69A2">
        <w:rPr>
          <w:rFonts w:ascii="Century Gothic" w:hAnsi="Century Gothic" w:cs="Arial"/>
          <w:b/>
          <w:shd w:val="clear" w:color="auto" w:fill="FFFFFF"/>
        </w:rPr>
        <w:t xml:space="preserve"> </w:t>
      </w:r>
      <w:r w:rsidRPr="005C69A2">
        <w:rPr>
          <w:rFonts w:ascii="Century Gothic" w:hAnsi="Century Gothic" w:cs="Arial"/>
          <w:b/>
          <w:shd w:val="clear" w:color="auto" w:fill="FFFFFF"/>
        </w:rPr>
        <w:t>niño hasta el estado adulto. En este proceso el resultado final será el de un individuo integral, desarrollado en todos los aspectos: físico, emocional, social y cognitivo.</w:t>
      </w:r>
    </w:p>
    <w:p w:rsidR="00EB100A" w:rsidRDefault="00AE282A" w:rsidP="005C69A2">
      <w:pPr>
        <w:jc w:val="both"/>
        <w:rPr>
          <w:rFonts w:ascii="Century Gothic" w:hAnsi="Century Gothic" w:cs="Tahoma"/>
          <w:b/>
          <w:bdr w:val="none" w:sz="0" w:space="0" w:color="auto" w:frame="1"/>
        </w:rPr>
      </w:pPr>
      <w:r w:rsidRPr="005C69A2">
        <w:rPr>
          <w:rFonts w:ascii="Century Gothic" w:hAnsi="Century Gothic" w:cs="Tahoma"/>
          <w:b/>
          <w:bdr w:val="none" w:sz="0" w:space="0" w:color="auto" w:frame="1"/>
        </w:rPr>
        <w:br/>
      </w:r>
      <w:r w:rsidRPr="005C69A2">
        <w:rPr>
          <w:rFonts w:ascii="Century Gothic" w:hAnsi="Century Gothic" w:cs="Tahoma"/>
          <w:b/>
          <w:bdr w:val="none" w:sz="0" w:space="0" w:color="auto" w:frame="1"/>
        </w:rPr>
        <w:br/>
      </w:r>
      <w:r w:rsidR="00EB100A">
        <w:rPr>
          <w:rFonts w:ascii="Century Gothic" w:hAnsi="Century Gothic" w:cs="Tahoma"/>
          <w:b/>
          <w:bdr w:val="none" w:sz="0" w:space="0" w:color="auto" w:frame="1"/>
        </w:rPr>
        <w:t>BIBLIOGRAFIA</w:t>
      </w:r>
    </w:p>
    <w:p w:rsidR="00EB100A" w:rsidRPr="000D1E36" w:rsidRDefault="006159AA" w:rsidP="00EB100A">
      <w:pPr>
        <w:rPr>
          <w:rFonts w:ascii="Century Gothic" w:hAnsi="Century Gothic"/>
          <w:color w:val="000000"/>
          <w:sz w:val="24"/>
          <w:szCs w:val="24"/>
          <w:bdr w:val="none" w:sz="0" w:space="0" w:color="auto" w:frame="1"/>
        </w:rPr>
      </w:pPr>
      <w:r w:rsidRPr="005C69A2">
        <w:rPr>
          <w:rFonts w:ascii="Century Gothic" w:hAnsi="Century Gothic" w:cs="Tahoma"/>
          <w:b/>
          <w:bdr w:val="none" w:sz="0" w:space="0" w:color="auto" w:frame="1"/>
        </w:rPr>
        <w:br/>
      </w:r>
      <w:hyperlink r:id="rId17" w:anchor="ixzz3DifmEeRs" w:history="1">
        <w:r w:rsidR="00EB100A" w:rsidRPr="000D1E36">
          <w:rPr>
            <w:rStyle w:val="Hipervnculo"/>
            <w:rFonts w:ascii="Century Gothic" w:hAnsi="Century Gothic"/>
            <w:color w:val="003399"/>
            <w:sz w:val="24"/>
            <w:szCs w:val="24"/>
            <w:bdr w:val="none" w:sz="0" w:space="0" w:color="auto" w:frame="1"/>
          </w:rPr>
          <w:t>Definición de patología - Qué es, Significado y Concepto</w:t>
        </w:r>
      </w:hyperlink>
      <w:r w:rsidR="00EB100A" w:rsidRPr="000D1E36">
        <w:rPr>
          <w:rStyle w:val="apple-converted-space"/>
          <w:rFonts w:ascii="Century Gothic" w:hAnsi="Century Gothic"/>
          <w:color w:val="000000"/>
          <w:sz w:val="24"/>
          <w:szCs w:val="24"/>
          <w:bdr w:val="none" w:sz="0" w:space="0" w:color="auto" w:frame="1"/>
        </w:rPr>
        <w:t> </w:t>
      </w:r>
      <w:hyperlink r:id="rId18" w:anchor="ixzz3DifmEeRs" w:history="1">
        <w:r w:rsidR="00EB100A" w:rsidRPr="000D1E36">
          <w:rPr>
            <w:rStyle w:val="Hipervnculo"/>
            <w:rFonts w:ascii="Century Gothic" w:hAnsi="Century Gothic"/>
            <w:color w:val="003399"/>
            <w:sz w:val="24"/>
            <w:szCs w:val="24"/>
            <w:bdr w:val="none" w:sz="0" w:space="0" w:color="auto" w:frame="1"/>
          </w:rPr>
          <w:t>http://definicion.de/patologia/#ixzz3DifmEeRs</w:t>
        </w:r>
      </w:hyperlink>
    </w:p>
    <w:p w:rsidR="00EB100A" w:rsidRPr="000D1E36" w:rsidRDefault="00EB100A" w:rsidP="00EB100A">
      <w:pPr>
        <w:rPr>
          <w:rFonts w:ascii="Century Gothic" w:hAnsi="Century Gothic" w:cs="Tahoma"/>
          <w:color w:val="000000"/>
          <w:sz w:val="24"/>
          <w:szCs w:val="24"/>
          <w:bdr w:val="none" w:sz="0" w:space="0" w:color="auto" w:frame="1"/>
        </w:rPr>
      </w:pPr>
      <w:r w:rsidRPr="000D1E36">
        <w:rPr>
          <w:rStyle w:val="apple-converted-space"/>
          <w:rFonts w:ascii="Century Gothic" w:hAnsi="Century Gothic" w:cs="Tahoma"/>
          <w:color w:val="000000"/>
          <w:sz w:val="24"/>
          <w:szCs w:val="24"/>
          <w:bdr w:val="none" w:sz="0" w:space="0" w:color="auto" w:frame="1"/>
        </w:rPr>
        <w:t> </w:t>
      </w:r>
      <w:hyperlink r:id="rId19" w:anchor="ixzz3DiikhayN" w:history="1">
        <w:r w:rsidRPr="000D1E36">
          <w:rPr>
            <w:rStyle w:val="Hipervnculo"/>
            <w:rFonts w:ascii="Century Gothic" w:hAnsi="Century Gothic"/>
            <w:color w:val="003399"/>
            <w:sz w:val="24"/>
            <w:szCs w:val="24"/>
            <w:bdr w:val="none" w:sz="0" w:space="0" w:color="auto" w:frame="1"/>
          </w:rPr>
          <w:t>http://www.definicionabc.com/general/desarrollo.php#ixzz3DiikhayN</w:t>
        </w:r>
      </w:hyperlink>
    </w:p>
    <w:p w:rsidR="00EB100A" w:rsidRPr="000D1E36" w:rsidRDefault="000175CF" w:rsidP="00EB100A">
      <w:pPr>
        <w:rPr>
          <w:rFonts w:ascii="Century Gothic" w:hAnsi="Century Gothic"/>
          <w:sz w:val="24"/>
          <w:szCs w:val="24"/>
        </w:rPr>
      </w:pPr>
      <w:hyperlink r:id="rId20" w:history="1">
        <w:r w:rsidR="00EB100A" w:rsidRPr="000D1E36">
          <w:rPr>
            <w:rStyle w:val="Hipervnculo"/>
            <w:rFonts w:ascii="Century Gothic" w:hAnsi="Century Gothic"/>
            <w:sz w:val="24"/>
            <w:szCs w:val="24"/>
          </w:rPr>
          <w:t>http://www.psicopedagogia.com/definicion/educabilidad</w:t>
        </w:r>
      </w:hyperlink>
    </w:p>
    <w:p w:rsidR="00EB100A" w:rsidRPr="000D1E36" w:rsidRDefault="000175CF" w:rsidP="00EB100A">
      <w:pPr>
        <w:rPr>
          <w:rFonts w:ascii="Century Gothic" w:hAnsi="Century Gothic"/>
          <w:color w:val="000000"/>
          <w:sz w:val="24"/>
          <w:szCs w:val="24"/>
          <w:bdr w:val="none" w:sz="0" w:space="0" w:color="auto" w:frame="1"/>
        </w:rPr>
      </w:pPr>
      <w:hyperlink r:id="rId21" w:anchor="ixzz3Dip1I9hl" w:history="1">
        <w:r w:rsidR="00EB100A" w:rsidRPr="000D1E36">
          <w:rPr>
            <w:rFonts w:ascii="Century Gothic" w:eastAsia="Times New Roman" w:hAnsi="Century Gothic" w:cs="Arial"/>
            <w:color w:val="003399"/>
            <w:sz w:val="24"/>
            <w:szCs w:val="24"/>
            <w:lang w:eastAsia="es-MX"/>
          </w:rPr>
          <w:t>Genética | University of Maryland Medical Center</w:t>
        </w:r>
      </w:hyperlink>
      <w:r w:rsidR="00EB100A" w:rsidRPr="000D1E36">
        <w:rPr>
          <w:rFonts w:ascii="Century Gothic" w:eastAsia="Times New Roman" w:hAnsi="Century Gothic" w:cs="Arial"/>
          <w:color w:val="000000"/>
          <w:sz w:val="24"/>
          <w:szCs w:val="24"/>
          <w:lang w:eastAsia="es-MX"/>
        </w:rPr>
        <w:t> </w:t>
      </w:r>
      <w:hyperlink r:id="rId22" w:anchor="ixzz3Dip1I9hl" w:history="1">
        <w:r w:rsidR="00EB100A" w:rsidRPr="000D1E36">
          <w:rPr>
            <w:rFonts w:ascii="Century Gothic" w:eastAsia="Times New Roman" w:hAnsi="Century Gothic" w:cs="Arial"/>
            <w:color w:val="003399"/>
            <w:sz w:val="24"/>
            <w:szCs w:val="24"/>
            <w:lang w:eastAsia="es-MX"/>
          </w:rPr>
          <w:t>http://umm.edu/health/medical/spanishency/articles/genetica#ixzz3Dip1I9hl</w:t>
        </w:r>
      </w:hyperlink>
      <w:r w:rsidR="00EB100A" w:rsidRPr="000D1E36">
        <w:rPr>
          <w:rFonts w:ascii="Century Gothic" w:eastAsia="Times New Roman" w:hAnsi="Century Gothic" w:cs="Arial"/>
          <w:color w:val="000000"/>
          <w:sz w:val="24"/>
          <w:szCs w:val="24"/>
          <w:lang w:eastAsia="es-MX"/>
        </w:rPr>
        <w:t> </w:t>
      </w:r>
      <w:r w:rsidR="00EB100A" w:rsidRPr="000D1E36">
        <w:rPr>
          <w:rFonts w:ascii="Century Gothic" w:eastAsia="Times New Roman" w:hAnsi="Century Gothic" w:cs="Arial"/>
          <w:color w:val="000000"/>
          <w:sz w:val="24"/>
          <w:szCs w:val="24"/>
          <w:bdr w:val="none" w:sz="0" w:space="0" w:color="auto" w:frame="1"/>
          <w:lang w:eastAsia="es-MX"/>
        </w:rPr>
        <w:br/>
      </w:r>
      <w:hyperlink r:id="rId23" w:anchor="ixzz3Diqb3La4" w:history="1">
        <w:r w:rsidR="00EB100A" w:rsidRPr="000D1E36">
          <w:rPr>
            <w:rStyle w:val="Hipervnculo"/>
            <w:rFonts w:ascii="Century Gothic" w:hAnsi="Century Gothic"/>
            <w:color w:val="003399"/>
            <w:sz w:val="24"/>
            <w:szCs w:val="24"/>
            <w:bdr w:val="none" w:sz="0" w:space="0" w:color="auto" w:frame="1"/>
          </w:rPr>
          <w:t>Definición de contexto - Qué es, Significado y Concepto</w:t>
        </w:r>
      </w:hyperlink>
      <w:r w:rsidR="00EB100A" w:rsidRPr="000D1E36">
        <w:rPr>
          <w:rStyle w:val="apple-converted-space"/>
          <w:rFonts w:ascii="Century Gothic" w:hAnsi="Century Gothic"/>
          <w:color w:val="000000"/>
          <w:sz w:val="24"/>
          <w:szCs w:val="24"/>
          <w:bdr w:val="none" w:sz="0" w:space="0" w:color="auto" w:frame="1"/>
        </w:rPr>
        <w:t> </w:t>
      </w:r>
      <w:hyperlink r:id="rId24" w:anchor="ixzz3Diqb3La4" w:history="1">
        <w:r w:rsidR="00EB100A" w:rsidRPr="000D1E36">
          <w:rPr>
            <w:rStyle w:val="Hipervnculo"/>
            <w:rFonts w:ascii="Century Gothic" w:hAnsi="Century Gothic"/>
            <w:color w:val="003399"/>
            <w:sz w:val="24"/>
            <w:szCs w:val="24"/>
            <w:bdr w:val="none" w:sz="0" w:space="0" w:color="auto" w:frame="1"/>
          </w:rPr>
          <w:t>http://definicion.de/contexto/#ixzz3Diqb3La4</w:t>
        </w:r>
      </w:hyperlink>
    </w:p>
    <w:p w:rsidR="00EB100A" w:rsidRPr="000D1E36" w:rsidRDefault="000175CF" w:rsidP="00EB100A">
      <w:pPr>
        <w:rPr>
          <w:rFonts w:ascii="Century Gothic" w:hAnsi="Century Gothic" w:cs="Tahoma"/>
          <w:color w:val="000000"/>
          <w:sz w:val="24"/>
          <w:szCs w:val="24"/>
          <w:bdr w:val="none" w:sz="0" w:space="0" w:color="auto" w:frame="1"/>
        </w:rPr>
      </w:pPr>
      <w:hyperlink r:id="rId25" w:anchor="ixzz3DisrG9St" w:history="1">
        <w:r w:rsidR="00EB100A" w:rsidRPr="000D1E36">
          <w:rPr>
            <w:rStyle w:val="Hipervnculo"/>
            <w:rFonts w:ascii="Century Gothic" w:hAnsi="Century Gothic"/>
            <w:color w:val="003399"/>
            <w:sz w:val="24"/>
            <w:szCs w:val="24"/>
            <w:bdr w:val="none" w:sz="0" w:space="0" w:color="auto" w:frame="1"/>
          </w:rPr>
          <w:t>http://www.definicionabc.com/general/singularidad.php#ixzz3DisrG9St</w:t>
        </w:r>
      </w:hyperlink>
    </w:p>
    <w:p w:rsidR="006159AA" w:rsidRDefault="006159AA" w:rsidP="005C69A2">
      <w:pPr>
        <w:jc w:val="both"/>
        <w:rPr>
          <w:rFonts w:ascii="Century Gothic" w:hAnsi="Century Gothic"/>
          <w:b/>
          <w:shd w:val="clear" w:color="auto" w:fill="FFFFFF"/>
        </w:rPr>
      </w:pPr>
      <w:r w:rsidRPr="005C69A2">
        <w:rPr>
          <w:rFonts w:ascii="Century Gothic" w:hAnsi="Century Gothic" w:cs="Tahoma"/>
          <w:b/>
          <w:bdr w:val="none" w:sz="0" w:space="0" w:color="auto" w:frame="1"/>
        </w:rPr>
        <w:br/>
      </w:r>
    </w:p>
    <w:p w:rsidR="006F440E" w:rsidRDefault="006F440E" w:rsidP="005C69A2">
      <w:pPr>
        <w:jc w:val="both"/>
        <w:rPr>
          <w:rFonts w:ascii="Century Gothic" w:hAnsi="Century Gothic"/>
          <w:b/>
          <w:shd w:val="clear" w:color="auto" w:fill="FFFFFF"/>
        </w:rPr>
      </w:pPr>
    </w:p>
    <w:p w:rsidR="006F440E" w:rsidRDefault="006F440E" w:rsidP="005C69A2">
      <w:pPr>
        <w:jc w:val="both"/>
        <w:rPr>
          <w:rFonts w:ascii="Century Gothic" w:hAnsi="Century Gothic"/>
          <w:b/>
          <w:shd w:val="clear" w:color="auto" w:fill="FFFFFF"/>
        </w:rPr>
      </w:pPr>
    </w:p>
    <w:p w:rsidR="006F440E" w:rsidRDefault="006F440E" w:rsidP="005C69A2">
      <w:pPr>
        <w:jc w:val="both"/>
        <w:rPr>
          <w:rFonts w:ascii="Century Gothic" w:hAnsi="Century Gothic"/>
          <w:b/>
          <w:shd w:val="clear" w:color="auto" w:fill="FFFFFF"/>
        </w:rPr>
      </w:pPr>
    </w:p>
    <w:p w:rsidR="006F440E" w:rsidRDefault="006F440E" w:rsidP="005C69A2">
      <w:pPr>
        <w:jc w:val="both"/>
        <w:rPr>
          <w:rFonts w:ascii="Century Gothic" w:hAnsi="Century Gothic"/>
          <w:b/>
          <w:shd w:val="clear" w:color="auto" w:fill="FFFFFF"/>
        </w:rPr>
      </w:pPr>
    </w:p>
    <w:p w:rsidR="006F440E" w:rsidRDefault="006F440E" w:rsidP="005C69A2">
      <w:pPr>
        <w:jc w:val="both"/>
        <w:rPr>
          <w:rFonts w:ascii="Century Gothic" w:hAnsi="Century Gothic"/>
          <w:b/>
          <w:shd w:val="clear" w:color="auto" w:fill="FFFFFF"/>
        </w:rPr>
      </w:pPr>
    </w:p>
    <w:p w:rsidR="00EB100A" w:rsidRDefault="00EB100A" w:rsidP="00EB100A">
      <w:pPr>
        <w:rPr>
          <w:rFonts w:ascii="Century Gothic" w:hAnsi="Century Gothic"/>
          <w:b/>
          <w:shd w:val="clear" w:color="auto" w:fill="FFFFFF"/>
        </w:rPr>
      </w:pPr>
    </w:p>
    <w:p w:rsidR="006F440E" w:rsidRPr="00E679C9" w:rsidRDefault="006F440E" w:rsidP="00EB100A">
      <w:pPr>
        <w:jc w:val="center"/>
        <w:rPr>
          <w:rFonts w:ascii="Century Gothic" w:hAnsi="Century Gothic"/>
          <w:sz w:val="44"/>
        </w:rPr>
      </w:pPr>
      <w:r>
        <w:rPr>
          <w:rFonts w:ascii="Century Gothic" w:hAnsi="Century Gothic"/>
          <w:sz w:val="44"/>
        </w:rPr>
        <w:lastRenderedPageBreak/>
        <w:t>BENEMÉ</w:t>
      </w:r>
      <w:r w:rsidRPr="00E679C9">
        <w:rPr>
          <w:rFonts w:ascii="Century Gothic" w:hAnsi="Century Gothic"/>
          <w:sz w:val="44"/>
        </w:rPr>
        <w:t>RITO INSTITUTO NORMAL DEL ESTADO</w:t>
      </w:r>
    </w:p>
    <w:p w:rsidR="006F440E" w:rsidRPr="00E679C9" w:rsidRDefault="006F440E" w:rsidP="006F440E">
      <w:pPr>
        <w:jc w:val="center"/>
        <w:rPr>
          <w:rFonts w:ascii="Century Gothic" w:hAnsi="Century Gothic"/>
          <w:sz w:val="44"/>
        </w:rPr>
      </w:pPr>
      <w:r w:rsidRPr="00E679C9">
        <w:rPr>
          <w:rFonts w:ascii="Century Gothic" w:hAnsi="Century Gothic"/>
          <w:sz w:val="44"/>
        </w:rPr>
        <w:t>GRAL. JUAN CRISÓSTOMO BONILLA</w:t>
      </w:r>
    </w:p>
    <w:p w:rsidR="006F440E" w:rsidRPr="00E679C9" w:rsidRDefault="006F440E" w:rsidP="006F440E">
      <w:pPr>
        <w:jc w:val="center"/>
        <w:rPr>
          <w:rFonts w:ascii="Century Gothic" w:hAnsi="Century Gothic"/>
          <w:sz w:val="44"/>
        </w:rPr>
      </w:pPr>
      <w:r w:rsidRPr="00E679C9">
        <w:rPr>
          <w:rFonts w:ascii="Century Gothic" w:hAnsi="Century Gothic"/>
          <w:sz w:val="44"/>
        </w:rPr>
        <w:t>LICENCIATURA EN EDUCACIÓN PREESCOLAR</w:t>
      </w:r>
    </w:p>
    <w:p w:rsidR="006F440E" w:rsidRPr="00E679C9" w:rsidRDefault="006F440E" w:rsidP="006F440E">
      <w:pPr>
        <w:jc w:val="center"/>
        <w:rPr>
          <w:rFonts w:ascii="Century Gothic" w:hAnsi="Century Gothic"/>
          <w:sz w:val="44"/>
        </w:rPr>
      </w:pPr>
      <w:r w:rsidRPr="00E679C9">
        <w:rPr>
          <w:rFonts w:ascii="Century Gothic" w:hAnsi="Century Gothic"/>
          <w:noProof/>
          <w:sz w:val="44"/>
          <w:lang w:eastAsia="es-MX"/>
        </w:rPr>
        <w:drawing>
          <wp:inline distT="0" distB="0" distL="0" distR="0">
            <wp:extent cx="1984634" cy="1476375"/>
            <wp:effectExtent l="19050" t="0" r="0" b="0"/>
            <wp:docPr id="3"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26" cstate="print"/>
                    <a:stretch>
                      <a:fillRect/>
                    </a:stretch>
                  </pic:blipFill>
                  <pic:spPr>
                    <a:xfrm>
                      <a:off x="0" y="0"/>
                      <a:ext cx="1991074" cy="1481166"/>
                    </a:xfrm>
                    <a:prstGeom prst="rect">
                      <a:avLst/>
                    </a:prstGeom>
                  </pic:spPr>
                </pic:pic>
              </a:graphicData>
            </a:graphic>
          </wp:inline>
        </w:drawing>
      </w:r>
    </w:p>
    <w:p w:rsidR="006F440E" w:rsidRDefault="006F440E" w:rsidP="006F440E">
      <w:pPr>
        <w:jc w:val="center"/>
        <w:rPr>
          <w:rFonts w:ascii="Century Gothic" w:hAnsi="Century Gothic"/>
          <w:sz w:val="44"/>
        </w:rPr>
      </w:pPr>
    </w:p>
    <w:p w:rsidR="006F440E" w:rsidRDefault="006F440E" w:rsidP="006F440E">
      <w:pPr>
        <w:jc w:val="center"/>
        <w:rPr>
          <w:rFonts w:ascii="Century Gothic" w:hAnsi="Century Gothic"/>
          <w:sz w:val="44"/>
        </w:rPr>
      </w:pPr>
      <w:r>
        <w:rPr>
          <w:rFonts w:ascii="Century Gothic" w:hAnsi="Century Gothic"/>
          <w:sz w:val="44"/>
        </w:rPr>
        <w:t>GLOSARIO</w:t>
      </w:r>
    </w:p>
    <w:p w:rsidR="006F440E" w:rsidRDefault="006F440E" w:rsidP="006F440E">
      <w:pPr>
        <w:jc w:val="center"/>
        <w:rPr>
          <w:rFonts w:ascii="Century Gothic" w:hAnsi="Century Gothic"/>
          <w:sz w:val="44"/>
        </w:rPr>
      </w:pPr>
    </w:p>
    <w:p w:rsidR="006F440E" w:rsidRDefault="006F440E" w:rsidP="006F440E">
      <w:pPr>
        <w:jc w:val="center"/>
        <w:rPr>
          <w:rFonts w:ascii="Century Gothic" w:hAnsi="Century Gothic"/>
          <w:sz w:val="44"/>
        </w:rPr>
      </w:pPr>
      <w:r>
        <w:rPr>
          <w:rFonts w:ascii="Century Gothic" w:hAnsi="Century Gothic"/>
          <w:sz w:val="44"/>
        </w:rPr>
        <w:t>Lourdes Rojas Flores</w:t>
      </w:r>
    </w:p>
    <w:p w:rsidR="006F440E" w:rsidRPr="00E679C9" w:rsidRDefault="006F440E" w:rsidP="006F440E">
      <w:pPr>
        <w:jc w:val="center"/>
        <w:rPr>
          <w:rFonts w:ascii="Century Gothic" w:hAnsi="Century Gothic"/>
          <w:sz w:val="44"/>
        </w:rPr>
      </w:pPr>
      <w:r w:rsidRPr="00E679C9">
        <w:rPr>
          <w:rFonts w:ascii="Century Gothic" w:hAnsi="Century Gothic"/>
          <w:sz w:val="44"/>
        </w:rPr>
        <w:t>SANDRA PORTILLO MORALES</w:t>
      </w:r>
    </w:p>
    <w:p w:rsidR="006F440E" w:rsidRPr="00E679C9" w:rsidRDefault="006F440E" w:rsidP="006F440E">
      <w:pPr>
        <w:jc w:val="center"/>
        <w:rPr>
          <w:rFonts w:ascii="Century Gothic" w:hAnsi="Century Gothic"/>
          <w:sz w:val="44"/>
        </w:rPr>
      </w:pPr>
      <w:r w:rsidRPr="00E679C9">
        <w:rPr>
          <w:rFonts w:ascii="Century Gothic" w:hAnsi="Century Gothic"/>
          <w:sz w:val="44"/>
        </w:rPr>
        <w:t>1 “B”</w:t>
      </w:r>
    </w:p>
    <w:p w:rsidR="006F440E" w:rsidRDefault="008C1F79" w:rsidP="008C1F79">
      <w:pPr>
        <w:jc w:val="center"/>
        <w:rPr>
          <w:rFonts w:ascii="Century Gothic" w:hAnsi="Century Gothic"/>
          <w:sz w:val="44"/>
        </w:rPr>
      </w:pPr>
      <w:r>
        <w:rPr>
          <w:rFonts w:ascii="Century Gothic" w:hAnsi="Century Gothic"/>
          <w:sz w:val="44"/>
        </w:rPr>
        <w:t>19</w:t>
      </w:r>
      <w:r w:rsidR="006F440E" w:rsidRPr="00E679C9">
        <w:rPr>
          <w:rFonts w:ascii="Century Gothic" w:hAnsi="Century Gothic"/>
          <w:sz w:val="44"/>
        </w:rPr>
        <w:t xml:space="preserve"> DE SEPTIEMBRE DE 2014</w:t>
      </w:r>
    </w:p>
    <w:p w:rsidR="006F440E" w:rsidRDefault="006F440E" w:rsidP="006F440E"/>
    <w:p w:rsidR="006F440E" w:rsidRPr="005C69A2" w:rsidRDefault="006F440E" w:rsidP="005C69A2">
      <w:pPr>
        <w:jc w:val="both"/>
        <w:rPr>
          <w:rFonts w:ascii="Century Gothic" w:hAnsi="Century Gothic"/>
          <w:b/>
          <w:shd w:val="clear" w:color="auto" w:fill="FFFFFF"/>
        </w:rPr>
      </w:pPr>
    </w:p>
    <w:sectPr w:rsidR="006F440E" w:rsidRPr="005C69A2" w:rsidSect="000444CB">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3490"/>
    <w:multiLevelType w:val="multilevel"/>
    <w:tmpl w:val="D9D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A59B4"/>
    <w:multiLevelType w:val="hybridMultilevel"/>
    <w:tmpl w:val="E93AE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444CB"/>
    <w:rsid w:val="000175CF"/>
    <w:rsid w:val="000444CB"/>
    <w:rsid w:val="001652DC"/>
    <w:rsid w:val="0019667F"/>
    <w:rsid w:val="001B5851"/>
    <w:rsid w:val="002A7233"/>
    <w:rsid w:val="002B1EF7"/>
    <w:rsid w:val="003F7A1C"/>
    <w:rsid w:val="0040165A"/>
    <w:rsid w:val="00465125"/>
    <w:rsid w:val="00533868"/>
    <w:rsid w:val="00562F70"/>
    <w:rsid w:val="005C69A2"/>
    <w:rsid w:val="006159AA"/>
    <w:rsid w:val="006F440E"/>
    <w:rsid w:val="007B60FD"/>
    <w:rsid w:val="00826896"/>
    <w:rsid w:val="008C1F79"/>
    <w:rsid w:val="00AA5C50"/>
    <w:rsid w:val="00AE282A"/>
    <w:rsid w:val="00B41551"/>
    <w:rsid w:val="00B70553"/>
    <w:rsid w:val="00CF5675"/>
    <w:rsid w:val="00D93EA6"/>
    <w:rsid w:val="00E535B9"/>
    <w:rsid w:val="00EB100A"/>
    <w:rsid w:val="00EF1EA0"/>
    <w:rsid w:val="00EF4C27"/>
    <w:rsid w:val="00F617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3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868"/>
    <w:rPr>
      <w:rFonts w:ascii="Tahoma" w:hAnsi="Tahoma" w:cs="Tahoma"/>
      <w:sz w:val="16"/>
      <w:szCs w:val="16"/>
    </w:rPr>
  </w:style>
  <w:style w:type="character" w:customStyle="1" w:styleId="apple-converted-space">
    <w:name w:val="apple-converted-space"/>
    <w:basedOn w:val="Fuentedeprrafopredeter"/>
    <w:rsid w:val="006159AA"/>
  </w:style>
  <w:style w:type="character" w:styleId="Textoennegrita">
    <w:name w:val="Strong"/>
    <w:basedOn w:val="Fuentedeprrafopredeter"/>
    <w:uiPriority w:val="22"/>
    <w:qFormat/>
    <w:rsid w:val="006159AA"/>
    <w:rPr>
      <w:b/>
      <w:bCs/>
    </w:rPr>
  </w:style>
  <w:style w:type="character" w:styleId="Hipervnculo">
    <w:name w:val="Hyperlink"/>
    <w:basedOn w:val="Fuentedeprrafopredeter"/>
    <w:uiPriority w:val="99"/>
    <w:unhideWhenUsed/>
    <w:rsid w:val="006159AA"/>
    <w:rPr>
      <w:color w:val="0000FF"/>
      <w:u w:val="single"/>
    </w:rPr>
  </w:style>
  <w:style w:type="paragraph" w:styleId="NormalWeb">
    <w:name w:val="Normal (Web)"/>
    <w:basedOn w:val="Normal"/>
    <w:uiPriority w:val="99"/>
    <w:semiHidden/>
    <w:unhideWhenUsed/>
    <w:rsid w:val="001652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F5675"/>
    <w:rPr>
      <w:i/>
      <w:iCs/>
    </w:rPr>
  </w:style>
  <w:style w:type="paragraph" w:styleId="Prrafodelista">
    <w:name w:val="List Paragraph"/>
    <w:basedOn w:val="Normal"/>
    <w:uiPriority w:val="34"/>
    <w:qFormat/>
    <w:rsid w:val="00CF5675"/>
    <w:pPr>
      <w:ind w:left="720"/>
      <w:contextualSpacing/>
    </w:pPr>
  </w:style>
</w:styles>
</file>

<file path=word/webSettings.xml><?xml version="1.0" encoding="utf-8"?>
<w:webSettings xmlns:r="http://schemas.openxmlformats.org/officeDocument/2006/relationships" xmlns:w="http://schemas.openxmlformats.org/wordprocessingml/2006/main">
  <w:divs>
    <w:div w:id="63794210">
      <w:bodyDiv w:val="1"/>
      <w:marLeft w:val="0"/>
      <w:marRight w:val="0"/>
      <w:marTop w:val="0"/>
      <w:marBottom w:val="0"/>
      <w:divBdr>
        <w:top w:val="none" w:sz="0" w:space="0" w:color="auto"/>
        <w:left w:val="none" w:sz="0" w:space="0" w:color="auto"/>
        <w:bottom w:val="none" w:sz="0" w:space="0" w:color="auto"/>
        <w:right w:val="none" w:sz="0" w:space="0" w:color="auto"/>
      </w:divBdr>
      <w:divsChild>
        <w:div w:id="1616790589">
          <w:marLeft w:val="0"/>
          <w:marRight w:val="0"/>
          <w:marTop w:val="0"/>
          <w:marBottom w:val="0"/>
          <w:divBdr>
            <w:top w:val="none" w:sz="0" w:space="0" w:color="auto"/>
            <w:left w:val="none" w:sz="0" w:space="0" w:color="auto"/>
            <w:bottom w:val="none" w:sz="0" w:space="0" w:color="auto"/>
            <w:right w:val="none" w:sz="0" w:space="0" w:color="auto"/>
          </w:divBdr>
        </w:div>
        <w:div w:id="1812558273">
          <w:marLeft w:val="0"/>
          <w:marRight w:val="0"/>
          <w:marTop w:val="0"/>
          <w:marBottom w:val="0"/>
          <w:divBdr>
            <w:top w:val="none" w:sz="0" w:space="0" w:color="auto"/>
            <w:left w:val="none" w:sz="0" w:space="0" w:color="auto"/>
            <w:bottom w:val="none" w:sz="0" w:space="0" w:color="auto"/>
            <w:right w:val="none" w:sz="0" w:space="0" w:color="auto"/>
          </w:divBdr>
        </w:div>
        <w:div w:id="384838576">
          <w:marLeft w:val="0"/>
          <w:marRight w:val="0"/>
          <w:marTop w:val="0"/>
          <w:marBottom w:val="0"/>
          <w:divBdr>
            <w:top w:val="none" w:sz="0" w:space="0" w:color="auto"/>
            <w:left w:val="none" w:sz="0" w:space="0" w:color="auto"/>
            <w:bottom w:val="none" w:sz="0" w:space="0" w:color="auto"/>
            <w:right w:val="none" w:sz="0" w:space="0" w:color="auto"/>
          </w:divBdr>
        </w:div>
      </w:divsChild>
    </w:div>
    <w:div w:id="1710179860">
      <w:bodyDiv w:val="1"/>
      <w:marLeft w:val="0"/>
      <w:marRight w:val="0"/>
      <w:marTop w:val="0"/>
      <w:marBottom w:val="0"/>
      <w:divBdr>
        <w:top w:val="none" w:sz="0" w:space="0" w:color="auto"/>
        <w:left w:val="none" w:sz="0" w:space="0" w:color="auto"/>
        <w:bottom w:val="none" w:sz="0" w:space="0" w:color="auto"/>
        <w:right w:val="none" w:sz="0" w:space="0" w:color="auto"/>
      </w:divBdr>
    </w:div>
    <w:div w:id="18263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r_humano" TargetMode="External"/><Relationship Id="rId13" Type="http://schemas.openxmlformats.org/officeDocument/2006/relationships/hyperlink" Target="http://es.wikipedia.org/wiki/%C3%89tica" TargetMode="External"/><Relationship Id="rId18" Type="http://schemas.openxmlformats.org/officeDocument/2006/relationships/hyperlink" Target="http://definicion.de/patologia/"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umm.edu/health/medical/spanishency/articles/genetica" TargetMode="External"/><Relationship Id="rId7" Type="http://schemas.openxmlformats.org/officeDocument/2006/relationships/hyperlink" Target="http://es.wikipedia.org/wiki/Ser_vivo" TargetMode="External"/><Relationship Id="rId12" Type="http://schemas.openxmlformats.org/officeDocument/2006/relationships/hyperlink" Target="http://es.wikipedia.org/wiki/Comportamiento_humano" TargetMode="External"/><Relationship Id="rId17" Type="http://schemas.openxmlformats.org/officeDocument/2006/relationships/hyperlink" Target="http://definicion.de/patologia/" TargetMode="External"/><Relationship Id="rId25" Type="http://schemas.openxmlformats.org/officeDocument/2006/relationships/hyperlink" Target="http://www.definicionabc.com/general/singularidad.php" TargetMode="External"/><Relationship Id="rId2" Type="http://schemas.openxmlformats.org/officeDocument/2006/relationships/styles" Target="styles.xml"/><Relationship Id="rId16" Type="http://schemas.openxmlformats.org/officeDocument/2006/relationships/hyperlink" Target="http://definicion.de/fisico" TargetMode="External"/><Relationship Id="rId20" Type="http://schemas.openxmlformats.org/officeDocument/2006/relationships/hyperlink" Target="http://www.psicopedagogia.com/definicion/educabilidad" TargetMode="External"/><Relationship Id="rId1" Type="http://schemas.openxmlformats.org/officeDocument/2006/relationships/numbering" Target="numbering.xml"/><Relationship Id="rId6" Type="http://schemas.openxmlformats.org/officeDocument/2006/relationships/hyperlink" Target="http://definicion.de/enfermedad/" TargetMode="External"/><Relationship Id="rId11" Type="http://schemas.openxmlformats.org/officeDocument/2006/relationships/hyperlink" Target="http://es.wikipedia.org/wiki/Sentimiento" TargetMode="External"/><Relationship Id="rId24" Type="http://schemas.openxmlformats.org/officeDocument/2006/relationships/hyperlink" Target="http://definicion.de/contexto/" TargetMode="External"/><Relationship Id="rId5" Type="http://schemas.openxmlformats.org/officeDocument/2006/relationships/hyperlink" Target="http://www.rae.es/" TargetMode="External"/><Relationship Id="rId15" Type="http://schemas.openxmlformats.org/officeDocument/2006/relationships/hyperlink" Target="http://es.wikipedia.org/wiki/Seres_vivos" TargetMode="External"/><Relationship Id="rId23" Type="http://schemas.openxmlformats.org/officeDocument/2006/relationships/hyperlink" Target="http://definicion.de/contexto/" TargetMode="External"/><Relationship Id="rId28" Type="http://schemas.openxmlformats.org/officeDocument/2006/relationships/theme" Target="theme/theme1.xml"/><Relationship Id="rId10" Type="http://schemas.openxmlformats.org/officeDocument/2006/relationships/hyperlink" Target="http://es.wikipedia.org/wiki/Pensamiento" TargetMode="External"/><Relationship Id="rId19" Type="http://schemas.openxmlformats.org/officeDocument/2006/relationships/hyperlink" Target="http://www.definicionabc.com/general/desarrollo.php" TargetMode="External"/><Relationship Id="rId4" Type="http://schemas.openxmlformats.org/officeDocument/2006/relationships/webSettings" Target="webSettings.xml"/><Relationship Id="rId9" Type="http://schemas.openxmlformats.org/officeDocument/2006/relationships/hyperlink" Target="http://es.wikipedia.org/wiki/Esencia" TargetMode="External"/><Relationship Id="rId14" Type="http://schemas.openxmlformats.org/officeDocument/2006/relationships/hyperlink" Target="http://umm.edu/~/ADAM/118/5/002371.ashx" TargetMode="External"/><Relationship Id="rId22" Type="http://schemas.openxmlformats.org/officeDocument/2006/relationships/hyperlink" Target="http://umm.edu/health/medical/spanishency/articles/genetic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15</cp:revision>
  <dcterms:created xsi:type="dcterms:W3CDTF">2014-09-16T05:46:00Z</dcterms:created>
  <dcterms:modified xsi:type="dcterms:W3CDTF">2014-09-19T02:40:00Z</dcterms:modified>
</cp:coreProperties>
</file>