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64" w:rsidRDefault="00570A64">
      <w:r>
        <w:rPr>
          <w:noProof/>
          <w:lang w:eastAsia="es-MX"/>
        </w:rPr>
        <w:pict>
          <v:shapetype id="_x0000_t202" coordsize="21600,21600" o:spt="202" path="m,l,21600r21600,l21600,xe">
            <v:stroke joinstyle="miter"/>
            <v:path gradientshapeok="t" o:connecttype="rect"/>
          </v:shapetype>
          <v:shape id="_x0000_s1026" type="#_x0000_t202" style="position:absolute;margin-left:56.1pt;margin-top:-38.65pt;width:5in;height:156pt;z-index:251658240" fillcolor="white [3201]" strokecolor="#4bacc6 [3208]" strokeweight="1pt">
            <v:stroke dashstyle="dash"/>
            <v:shadow color="#868686"/>
            <v:textbox style="mso-next-textbox:#_x0000_s1026">
              <w:txbxContent>
                <w:p w:rsidR="00570A64" w:rsidRDefault="00570A64" w:rsidP="00570A64">
                  <w:pPr>
                    <w:jc w:val="center"/>
                  </w:pPr>
                  <w:r>
                    <w:t>BENEMÉRITO INSTITUTO NORMALES DEL ESTADO                                                                GRAL. “JUAN CRISÓSTOMO BONILLA”</w:t>
                  </w:r>
                </w:p>
                <w:p w:rsidR="00570A64" w:rsidRDefault="00570A64" w:rsidP="00570A64">
                  <w:pPr>
                    <w:autoSpaceDE w:val="0"/>
                    <w:autoSpaceDN w:val="0"/>
                    <w:adjustRightInd w:val="0"/>
                    <w:spacing w:after="0" w:line="240" w:lineRule="auto"/>
                    <w:jc w:val="center"/>
                  </w:pPr>
                  <w:r>
                    <w:rPr>
                      <w:noProof/>
                      <w:sz w:val="20"/>
                      <w:szCs w:val="20"/>
                    </w:rPr>
                    <w:drawing>
                      <wp:inline distT="0" distB="0" distL="0" distR="0">
                        <wp:extent cx="409575" cy="304800"/>
                        <wp:effectExtent l="19050" t="0" r="9525" b="0"/>
                        <wp:docPr id="1" name="0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bine.jpg"/>
                                <pic:cNvPicPr>
                                  <a:picLocks noChangeAspect="1" noChangeArrowheads="1"/>
                                </pic:cNvPicPr>
                              </pic:nvPicPr>
                              <pic:blipFill>
                                <a:blip r:embed="rId5"/>
                                <a:srcRect/>
                                <a:stretch>
                                  <a:fillRect/>
                                </a:stretch>
                              </pic:blipFill>
                              <pic:spPr bwMode="auto">
                                <a:xfrm>
                                  <a:off x="0" y="0"/>
                                  <a:ext cx="409575" cy="304800"/>
                                </a:xfrm>
                                <a:prstGeom prst="rect">
                                  <a:avLst/>
                                </a:prstGeom>
                                <a:noFill/>
                                <a:ln w="9525">
                                  <a:noFill/>
                                  <a:miter lim="800000"/>
                                  <a:headEnd/>
                                  <a:tailEnd/>
                                </a:ln>
                              </pic:spPr>
                            </pic:pic>
                          </a:graphicData>
                        </a:graphic>
                      </wp:inline>
                    </w:drawing>
                  </w:r>
                </w:p>
                <w:p w:rsidR="00570A64" w:rsidRDefault="00570A64" w:rsidP="00570A64">
                  <w:pPr>
                    <w:autoSpaceDE w:val="0"/>
                    <w:autoSpaceDN w:val="0"/>
                    <w:adjustRightInd w:val="0"/>
                    <w:spacing w:after="0" w:line="240" w:lineRule="auto"/>
                    <w:jc w:val="center"/>
                  </w:pPr>
                  <w:r>
                    <w:t xml:space="preserve">LIC. EN EDUCACIÓN PREESCOLAR                                                                                           </w:t>
                  </w:r>
                </w:p>
                <w:p w:rsidR="00570A64" w:rsidRDefault="00570A64" w:rsidP="00570A64">
                  <w:pPr>
                    <w:autoSpaceDE w:val="0"/>
                    <w:autoSpaceDN w:val="0"/>
                    <w:adjustRightInd w:val="0"/>
                    <w:spacing w:after="0" w:line="240" w:lineRule="auto"/>
                    <w:jc w:val="center"/>
                  </w:pPr>
                  <w:r>
                    <w:t>EL SUJETO Y SU FORMACIÓN DOCENTE</w:t>
                  </w:r>
                </w:p>
                <w:p w:rsidR="00570A64" w:rsidRPr="00570A64" w:rsidRDefault="00570A64" w:rsidP="00570A64">
                  <w:pPr>
                    <w:autoSpaceDE w:val="0"/>
                    <w:autoSpaceDN w:val="0"/>
                    <w:adjustRightInd w:val="0"/>
                    <w:spacing w:after="0" w:line="240" w:lineRule="auto"/>
                    <w:jc w:val="center"/>
                    <w:rPr>
                      <w:rFonts w:cs="Arial"/>
                      <w:bCs/>
                      <w:szCs w:val="28"/>
                    </w:rPr>
                  </w:pPr>
                  <w:r>
                    <w:t xml:space="preserve">INVESTIGACIÓN   CUALITATIVA Y DE CAMPO                                                                                                           LA </w:t>
                  </w:r>
                  <w:r>
                    <w:rPr>
                      <w:rFonts w:cs="Arial"/>
                      <w:bCs/>
                      <w:szCs w:val="28"/>
                    </w:rPr>
                    <w:t xml:space="preserve">INVESTIGACIÓN </w:t>
                  </w:r>
                  <w:r>
                    <w:rPr>
                      <w:rFonts w:cs="Arial"/>
                      <w:sz w:val="16"/>
                      <w:szCs w:val="14"/>
                    </w:rPr>
                    <w:t xml:space="preserve">                                                                                                                                                               </w:t>
                  </w:r>
                  <w:r>
                    <w:rPr>
                      <w:rFonts w:cs="Arial"/>
                      <w:szCs w:val="14"/>
                    </w:rPr>
                    <w:t>ALUMNA: SANDRA PORTILLO MORALES                                                                                               “1B”</w:t>
                  </w:r>
                </w:p>
              </w:txbxContent>
            </v:textbox>
          </v:shape>
        </w:pict>
      </w:r>
    </w:p>
    <w:p w:rsidR="00570A64" w:rsidRDefault="00570A64"/>
    <w:p w:rsidR="00570A64" w:rsidRDefault="00570A64"/>
    <w:p w:rsidR="00570A64" w:rsidRDefault="00570A64"/>
    <w:p w:rsidR="00570A64" w:rsidRDefault="00570A64"/>
    <w:p w:rsidR="008077ED" w:rsidRPr="008077ED" w:rsidRDefault="008077ED" w:rsidP="008077ED">
      <w:pPr>
        <w:jc w:val="center"/>
        <w:rPr>
          <w:rFonts w:ascii="Comic Sans MS" w:hAnsi="Comic Sans MS"/>
          <w:b/>
          <w:sz w:val="28"/>
        </w:rPr>
      </w:pPr>
      <w:r w:rsidRPr="008077ED">
        <w:rPr>
          <w:rFonts w:ascii="Comic Sans MS" w:hAnsi="Comic Sans MS"/>
          <w:b/>
          <w:sz w:val="28"/>
        </w:rPr>
        <w:t>INVESTIGACIÓN CUALITATIVA</w:t>
      </w:r>
    </w:p>
    <w:p w:rsidR="00570A64" w:rsidRPr="008077ED" w:rsidRDefault="00570A64">
      <w:pPr>
        <w:rPr>
          <w:rFonts w:ascii="Comic Sans MS" w:hAnsi="Comic Sans MS"/>
          <w:sz w:val="24"/>
        </w:rPr>
      </w:pPr>
      <w:r w:rsidRPr="008077ED">
        <w:rPr>
          <w:rFonts w:ascii="Comic Sans MS" w:hAnsi="Comic Sans MS"/>
          <w:sz w:val="24"/>
        </w:rPr>
        <w:t>La investigación Cualitativa puede entenderse como “una categoría de diseños de investigación” que extraen descripciones a partir de observaciones que adoptan la forma de entrevistas, narraciones, notas de campo, grabaciones, transcripciones de audio y video, casetes, registros escritos de todo tipo, fotografías o películas y artefactos.</w:t>
      </w:r>
    </w:p>
    <w:p w:rsidR="00570A64" w:rsidRPr="008077ED" w:rsidRDefault="00570A64">
      <w:pPr>
        <w:rPr>
          <w:rFonts w:ascii="Comic Sans MS" w:hAnsi="Comic Sans MS"/>
          <w:sz w:val="24"/>
        </w:rPr>
      </w:pPr>
      <w:r w:rsidRPr="008077ED">
        <w:rPr>
          <w:rFonts w:ascii="Comic Sans MS" w:hAnsi="Comic Sans MS"/>
          <w:sz w:val="24"/>
        </w:rPr>
        <w:t>En este tipo de Investigación se utilizan los siguientes métodos:</w:t>
      </w:r>
    </w:p>
    <w:p w:rsidR="00570A64" w:rsidRPr="008077ED" w:rsidRDefault="00570A64">
      <w:pPr>
        <w:rPr>
          <w:rFonts w:ascii="Comic Sans MS" w:hAnsi="Comic Sans MS"/>
          <w:sz w:val="24"/>
        </w:rPr>
      </w:pPr>
      <w:r w:rsidRPr="008077ED">
        <w:rPr>
          <w:rFonts w:ascii="Comic Sans MS" w:hAnsi="Comic Sans MS"/>
          <w:b/>
          <w:sz w:val="24"/>
        </w:rPr>
        <w:t>Fenomenología:</w:t>
      </w:r>
      <w:r w:rsidRPr="008077ED">
        <w:rPr>
          <w:rFonts w:ascii="Comic Sans MS" w:hAnsi="Comic Sans MS"/>
          <w:sz w:val="24"/>
        </w:rPr>
        <w:t xml:space="preserve"> busca conocer los significados que los individuos dan a su experiencia y lo importante es aprender el proceso de interpretación por el que la gente define su mundo y actúan en consecuencia.</w:t>
      </w:r>
    </w:p>
    <w:p w:rsidR="00570A64" w:rsidRPr="008077ED" w:rsidRDefault="00570A64">
      <w:pPr>
        <w:rPr>
          <w:rFonts w:ascii="Comic Sans MS" w:hAnsi="Comic Sans MS"/>
          <w:sz w:val="24"/>
        </w:rPr>
      </w:pPr>
      <w:r w:rsidRPr="008077ED">
        <w:rPr>
          <w:rFonts w:ascii="Comic Sans MS" w:hAnsi="Comic Sans MS"/>
          <w:b/>
          <w:sz w:val="24"/>
        </w:rPr>
        <w:t>Etnografía:</w:t>
      </w:r>
      <w:r w:rsidRPr="008077ED">
        <w:rPr>
          <w:rFonts w:ascii="Comic Sans MS" w:hAnsi="Comic Sans MS"/>
          <w:sz w:val="24"/>
        </w:rPr>
        <w:t xml:space="preserve"> </w:t>
      </w:r>
      <w:r w:rsidR="00AA2A1C" w:rsidRPr="008077ED">
        <w:rPr>
          <w:rFonts w:ascii="Comic Sans MS" w:hAnsi="Comic Sans MS"/>
          <w:sz w:val="24"/>
        </w:rPr>
        <w:t>la entendemos como el método de investigación por el que se aprende el modo de la vida de una unidad social concreta.</w:t>
      </w:r>
    </w:p>
    <w:p w:rsidR="00AA2A1C" w:rsidRPr="008077ED" w:rsidRDefault="00AA2A1C">
      <w:pPr>
        <w:rPr>
          <w:rFonts w:ascii="Comic Sans MS" w:hAnsi="Comic Sans MS"/>
          <w:sz w:val="24"/>
        </w:rPr>
      </w:pPr>
      <w:r w:rsidRPr="008077ED">
        <w:rPr>
          <w:rFonts w:ascii="Comic Sans MS" w:hAnsi="Comic Sans MS"/>
          <w:b/>
          <w:sz w:val="24"/>
        </w:rPr>
        <w:t>Teoría Fundamentada:</w:t>
      </w:r>
      <w:r w:rsidRPr="008077ED">
        <w:rPr>
          <w:rFonts w:ascii="Comic Sans MS" w:hAnsi="Comic Sans MS"/>
          <w:sz w:val="24"/>
        </w:rPr>
        <w:t xml:space="preserve"> trata de descubrir teorías, conceptos, hipótesis y proposiciones partiendo directamente de los datos, y no supuestos a priori, de otras investigaciones o de marcos teóricos existentes.</w:t>
      </w:r>
    </w:p>
    <w:p w:rsidR="00AA2A1C" w:rsidRPr="008077ED" w:rsidRDefault="00AA2A1C">
      <w:pPr>
        <w:rPr>
          <w:rFonts w:ascii="Comic Sans MS" w:hAnsi="Comic Sans MS"/>
          <w:sz w:val="24"/>
        </w:rPr>
      </w:pPr>
      <w:r w:rsidRPr="008077ED">
        <w:rPr>
          <w:rFonts w:ascii="Comic Sans MS" w:hAnsi="Comic Sans MS"/>
          <w:b/>
          <w:sz w:val="24"/>
        </w:rPr>
        <w:t>Etnometodología:</w:t>
      </w:r>
      <w:r w:rsidRPr="008077ED">
        <w:rPr>
          <w:rFonts w:ascii="Comic Sans MS" w:hAnsi="Comic Sans MS"/>
          <w:sz w:val="24"/>
        </w:rPr>
        <w:t xml:space="preserve"> intenta estudiar los fenómenos sociales incorporados a nuestros discursos y nuestras acciones a través del análisis de las actividades humanas.</w:t>
      </w:r>
    </w:p>
    <w:p w:rsidR="008077ED" w:rsidRDefault="008077ED">
      <w:pPr>
        <w:rPr>
          <w:rFonts w:ascii="Comic Sans MS" w:hAnsi="Comic Sans MS"/>
          <w:b/>
          <w:sz w:val="24"/>
        </w:rPr>
      </w:pPr>
    </w:p>
    <w:p w:rsidR="008077ED" w:rsidRDefault="008077ED">
      <w:pPr>
        <w:rPr>
          <w:rFonts w:ascii="Comic Sans MS" w:hAnsi="Comic Sans MS"/>
          <w:b/>
          <w:sz w:val="24"/>
        </w:rPr>
      </w:pPr>
    </w:p>
    <w:p w:rsidR="008077ED" w:rsidRDefault="008077ED">
      <w:pPr>
        <w:rPr>
          <w:rFonts w:ascii="Comic Sans MS" w:hAnsi="Comic Sans MS"/>
          <w:b/>
          <w:sz w:val="24"/>
        </w:rPr>
      </w:pPr>
    </w:p>
    <w:p w:rsidR="00AA2A1C" w:rsidRPr="008077ED" w:rsidRDefault="00AA2A1C">
      <w:pPr>
        <w:rPr>
          <w:rFonts w:ascii="Comic Sans MS" w:hAnsi="Comic Sans MS"/>
          <w:sz w:val="24"/>
        </w:rPr>
      </w:pPr>
      <w:r w:rsidRPr="008077ED">
        <w:rPr>
          <w:rFonts w:ascii="Comic Sans MS" w:hAnsi="Comic Sans MS"/>
          <w:b/>
          <w:sz w:val="24"/>
        </w:rPr>
        <w:lastRenderedPageBreak/>
        <w:t>Investigación-Acción</w:t>
      </w:r>
      <w:r w:rsidRPr="008077ED">
        <w:rPr>
          <w:rFonts w:ascii="Comic Sans MS" w:hAnsi="Comic Sans MS"/>
          <w:sz w:val="24"/>
        </w:rPr>
        <w:t>: Es una forma de búsqueda autorreflexiva para perfeccionar la lógica y la equidad de las propias prácticas sociales y educativas, en las cuales se efectúan estas prácticas y la comprensión de las mismas.</w:t>
      </w:r>
    </w:p>
    <w:p w:rsidR="00AA2A1C" w:rsidRPr="008077ED" w:rsidRDefault="00AA2A1C">
      <w:pPr>
        <w:rPr>
          <w:rFonts w:ascii="Comic Sans MS" w:hAnsi="Comic Sans MS"/>
          <w:sz w:val="24"/>
        </w:rPr>
      </w:pPr>
      <w:r w:rsidRPr="008077ED">
        <w:rPr>
          <w:rFonts w:ascii="Comic Sans MS" w:hAnsi="Comic Sans MS"/>
          <w:sz w:val="24"/>
        </w:rPr>
        <w:t>Método biográfico: pretende mostrar el testimonio subjetivo de una persona en la que se recojan tanto los acontecimientos como las valoraciones que dicha persona hace de su propia existencia.</w:t>
      </w:r>
    </w:p>
    <w:p w:rsidR="00AA2A1C" w:rsidRPr="008077ED" w:rsidRDefault="0015636F">
      <w:pPr>
        <w:rPr>
          <w:rFonts w:ascii="Comic Sans MS" w:hAnsi="Comic Sans MS"/>
          <w:sz w:val="24"/>
        </w:rPr>
      </w:pPr>
      <w:r w:rsidRPr="008077ED">
        <w:rPr>
          <w:rFonts w:ascii="Comic Sans MS" w:hAnsi="Comic Sans MS"/>
          <w:sz w:val="24"/>
        </w:rPr>
        <w:t>Características de los métodos cualitativos:</w:t>
      </w:r>
    </w:p>
    <w:p w:rsidR="0015636F" w:rsidRPr="008077ED" w:rsidRDefault="0015636F" w:rsidP="0015636F">
      <w:pPr>
        <w:pStyle w:val="Prrafodelista"/>
        <w:numPr>
          <w:ilvl w:val="0"/>
          <w:numId w:val="1"/>
        </w:numPr>
        <w:rPr>
          <w:rFonts w:ascii="Comic Sans MS" w:hAnsi="Comic Sans MS"/>
          <w:sz w:val="24"/>
        </w:rPr>
      </w:pPr>
      <w:r w:rsidRPr="008077ED">
        <w:rPr>
          <w:rFonts w:ascii="Comic Sans MS" w:hAnsi="Comic Sans MS"/>
          <w:sz w:val="24"/>
        </w:rPr>
        <w:t>Su objetivo es la captación y reconstrucción de significado.</w:t>
      </w:r>
    </w:p>
    <w:p w:rsidR="0015636F" w:rsidRPr="008077ED" w:rsidRDefault="0015636F" w:rsidP="0015636F">
      <w:pPr>
        <w:pStyle w:val="Prrafodelista"/>
        <w:numPr>
          <w:ilvl w:val="0"/>
          <w:numId w:val="1"/>
        </w:numPr>
        <w:rPr>
          <w:rFonts w:ascii="Comic Sans MS" w:hAnsi="Comic Sans MS"/>
          <w:sz w:val="24"/>
        </w:rPr>
      </w:pPr>
      <w:r w:rsidRPr="008077ED">
        <w:rPr>
          <w:rFonts w:ascii="Comic Sans MS" w:hAnsi="Comic Sans MS"/>
          <w:sz w:val="24"/>
        </w:rPr>
        <w:t>Su lenguaje es básicamente conceptual y metafórico.</w:t>
      </w:r>
    </w:p>
    <w:p w:rsidR="0015636F" w:rsidRPr="008077ED" w:rsidRDefault="0015636F" w:rsidP="0015636F">
      <w:pPr>
        <w:pStyle w:val="Prrafodelista"/>
        <w:numPr>
          <w:ilvl w:val="0"/>
          <w:numId w:val="1"/>
        </w:numPr>
        <w:rPr>
          <w:rFonts w:ascii="Comic Sans MS" w:hAnsi="Comic Sans MS"/>
          <w:sz w:val="24"/>
        </w:rPr>
      </w:pPr>
      <w:r w:rsidRPr="008077ED">
        <w:rPr>
          <w:rFonts w:ascii="Comic Sans MS" w:hAnsi="Comic Sans MS"/>
          <w:sz w:val="24"/>
        </w:rPr>
        <w:t>Su modo de captar la información no es estructural sino flexible y desestructurado.</w:t>
      </w:r>
    </w:p>
    <w:p w:rsidR="0015636F" w:rsidRPr="008077ED" w:rsidRDefault="0015636F" w:rsidP="0015636F">
      <w:pPr>
        <w:pStyle w:val="Prrafodelista"/>
        <w:numPr>
          <w:ilvl w:val="0"/>
          <w:numId w:val="1"/>
        </w:numPr>
        <w:rPr>
          <w:rFonts w:ascii="Comic Sans MS" w:hAnsi="Comic Sans MS"/>
          <w:sz w:val="24"/>
        </w:rPr>
      </w:pPr>
      <w:r w:rsidRPr="008077ED">
        <w:rPr>
          <w:rFonts w:ascii="Comic Sans MS" w:hAnsi="Comic Sans MS"/>
          <w:sz w:val="24"/>
        </w:rPr>
        <w:t>Su procedencia es más inductivo que deductivo.</w:t>
      </w:r>
    </w:p>
    <w:p w:rsidR="0015636F" w:rsidRPr="008077ED" w:rsidRDefault="0015636F" w:rsidP="0015636F">
      <w:pPr>
        <w:pStyle w:val="Prrafodelista"/>
        <w:numPr>
          <w:ilvl w:val="0"/>
          <w:numId w:val="1"/>
        </w:numPr>
        <w:rPr>
          <w:rFonts w:ascii="Comic Sans MS" w:hAnsi="Comic Sans MS"/>
          <w:sz w:val="24"/>
        </w:rPr>
      </w:pPr>
      <w:r w:rsidRPr="008077ED">
        <w:rPr>
          <w:rFonts w:ascii="Comic Sans MS" w:hAnsi="Comic Sans MS"/>
          <w:sz w:val="24"/>
        </w:rPr>
        <w:t>La orientación no es particularista y generalizadora, sino holística y concretizadora.</w:t>
      </w:r>
    </w:p>
    <w:p w:rsidR="0015636F" w:rsidRPr="008077ED" w:rsidRDefault="0015636F" w:rsidP="0015636F">
      <w:pPr>
        <w:rPr>
          <w:rFonts w:ascii="Comic Sans MS" w:hAnsi="Comic Sans MS"/>
          <w:sz w:val="24"/>
        </w:rPr>
      </w:pPr>
      <w:r w:rsidRPr="008077ED">
        <w:rPr>
          <w:rFonts w:ascii="Comic Sans MS" w:hAnsi="Comic Sans MS"/>
          <w:sz w:val="24"/>
        </w:rPr>
        <w:t>Proceso y Fases de la Investigación Cualitativa</w:t>
      </w:r>
    </w:p>
    <w:p w:rsidR="0015636F" w:rsidRPr="008077ED" w:rsidRDefault="0015636F" w:rsidP="0015636F">
      <w:pPr>
        <w:rPr>
          <w:rFonts w:ascii="Comic Sans MS" w:hAnsi="Comic Sans MS"/>
          <w:sz w:val="24"/>
        </w:rPr>
      </w:pPr>
      <w:r w:rsidRPr="008077ED">
        <w:rPr>
          <w:rFonts w:ascii="Comic Sans MS" w:hAnsi="Comic Sans MS"/>
          <w:sz w:val="24"/>
        </w:rPr>
        <w:t>La investigación con técnicas cualitativas está sometida a un proceso de desarrollo básicamente idéntico al de cualquier otra investigación de naturaleza cuantitativa. Proceso que se desenvuelve en 5 fases de trabajo.</w:t>
      </w:r>
    </w:p>
    <w:p w:rsidR="0015636F" w:rsidRPr="008077ED" w:rsidRDefault="0015636F" w:rsidP="0015636F">
      <w:pPr>
        <w:pStyle w:val="Prrafodelista"/>
        <w:numPr>
          <w:ilvl w:val="0"/>
          <w:numId w:val="2"/>
        </w:numPr>
        <w:rPr>
          <w:rFonts w:ascii="Comic Sans MS" w:hAnsi="Comic Sans MS"/>
          <w:b/>
          <w:sz w:val="24"/>
        </w:rPr>
      </w:pPr>
      <w:r w:rsidRPr="008077ED">
        <w:rPr>
          <w:rFonts w:ascii="Comic Sans MS" w:hAnsi="Comic Sans MS"/>
          <w:b/>
          <w:sz w:val="24"/>
        </w:rPr>
        <w:t>Definición del Problema :</w:t>
      </w:r>
    </w:p>
    <w:p w:rsidR="0015636F" w:rsidRDefault="003B1399" w:rsidP="0015636F">
      <w:pPr>
        <w:rPr>
          <w:rFonts w:ascii="Comic Sans MS" w:hAnsi="Comic Sans MS"/>
          <w:sz w:val="24"/>
        </w:rPr>
      </w:pPr>
      <w:r w:rsidRPr="008077ED">
        <w:rPr>
          <w:rFonts w:ascii="Comic Sans MS" w:hAnsi="Comic Sans MS"/>
          <w:sz w:val="24"/>
        </w:rPr>
        <w:t xml:space="preserve">Ninguna Investigación Cualitativa puede iniciarse sin una definición más o menos concreta del problema. La definición del problema siempre es provisional, porque la tarea central del análisis cualitativo es averiguar si la definición está bien estructurada. Definir no es delimitar, rodear, circunscribir con precisión un problema, sino situarse, orientarse, sumergirse acercarse, contactar con el núcleo, el foco, el centro del mismo.  </w:t>
      </w:r>
    </w:p>
    <w:p w:rsidR="008077ED" w:rsidRDefault="008077ED" w:rsidP="0015636F">
      <w:pPr>
        <w:rPr>
          <w:rFonts w:ascii="Comic Sans MS" w:hAnsi="Comic Sans MS"/>
          <w:sz w:val="24"/>
        </w:rPr>
      </w:pPr>
    </w:p>
    <w:p w:rsidR="008077ED" w:rsidRPr="008077ED" w:rsidRDefault="008077ED" w:rsidP="0015636F">
      <w:pPr>
        <w:rPr>
          <w:rFonts w:ascii="Comic Sans MS" w:hAnsi="Comic Sans MS"/>
          <w:sz w:val="24"/>
        </w:rPr>
      </w:pPr>
    </w:p>
    <w:p w:rsidR="003B1399" w:rsidRPr="008077ED" w:rsidRDefault="003B1399" w:rsidP="003B1399">
      <w:pPr>
        <w:pStyle w:val="Prrafodelista"/>
        <w:numPr>
          <w:ilvl w:val="0"/>
          <w:numId w:val="2"/>
        </w:numPr>
        <w:rPr>
          <w:rFonts w:ascii="Comic Sans MS" w:hAnsi="Comic Sans MS"/>
          <w:b/>
          <w:sz w:val="24"/>
        </w:rPr>
      </w:pPr>
      <w:r w:rsidRPr="008077ED">
        <w:rPr>
          <w:rFonts w:ascii="Comic Sans MS" w:hAnsi="Comic Sans MS"/>
          <w:b/>
          <w:sz w:val="24"/>
        </w:rPr>
        <w:lastRenderedPageBreak/>
        <w:t>Diseño del trabajo:</w:t>
      </w:r>
    </w:p>
    <w:p w:rsidR="003B1399" w:rsidRPr="008077ED" w:rsidRDefault="003B1399" w:rsidP="003B1399">
      <w:pPr>
        <w:rPr>
          <w:rFonts w:ascii="Comic Sans MS" w:hAnsi="Comic Sans MS"/>
          <w:sz w:val="24"/>
        </w:rPr>
      </w:pPr>
      <w:r w:rsidRPr="008077ED">
        <w:rPr>
          <w:rFonts w:ascii="Comic Sans MS" w:hAnsi="Comic Sans MS"/>
          <w:sz w:val="24"/>
        </w:rPr>
        <w:t>Tras la definición del problema es preciso elaborar un diseño o proyecto de trabajo. Una de sus características más fundamentales de este diseño es precisamente su flexibilidad</w:t>
      </w:r>
      <w:r w:rsidR="00801D1A" w:rsidRPr="008077ED">
        <w:rPr>
          <w:rFonts w:ascii="Comic Sans MS" w:hAnsi="Comic Sans MS"/>
          <w:sz w:val="24"/>
        </w:rPr>
        <w:t xml:space="preserve">. El diseño supone una toma de decisiones que se sabe y se acepta de antemano. El diseño abarca y comprende todos los pasos principales de los que consta una investigación, y por lo tanto supone la elaboración de un calendario, de una fijación de espacios y de compromisos de actuación, un presupuesto económico, un programa de trabajo y un esquema teórico explicativo. </w:t>
      </w:r>
    </w:p>
    <w:p w:rsidR="00801D1A" w:rsidRPr="008077ED" w:rsidRDefault="00801D1A" w:rsidP="00801D1A">
      <w:pPr>
        <w:pStyle w:val="Prrafodelista"/>
        <w:numPr>
          <w:ilvl w:val="0"/>
          <w:numId w:val="2"/>
        </w:numPr>
        <w:rPr>
          <w:rFonts w:ascii="Comic Sans MS" w:hAnsi="Comic Sans MS"/>
          <w:b/>
          <w:sz w:val="24"/>
        </w:rPr>
      </w:pPr>
      <w:r w:rsidRPr="008077ED">
        <w:rPr>
          <w:rFonts w:ascii="Comic Sans MS" w:hAnsi="Comic Sans MS"/>
          <w:b/>
          <w:sz w:val="24"/>
        </w:rPr>
        <w:t>Recogida de Datos</w:t>
      </w:r>
      <w:r w:rsidR="00333294" w:rsidRPr="008077ED">
        <w:rPr>
          <w:rFonts w:ascii="Comic Sans MS" w:hAnsi="Comic Sans MS"/>
          <w:b/>
          <w:sz w:val="24"/>
        </w:rPr>
        <w:t>:</w:t>
      </w:r>
      <w:r w:rsidRPr="008077ED">
        <w:rPr>
          <w:rFonts w:ascii="Comic Sans MS" w:hAnsi="Comic Sans MS"/>
          <w:b/>
          <w:sz w:val="24"/>
        </w:rPr>
        <w:t xml:space="preserve"> </w:t>
      </w:r>
    </w:p>
    <w:p w:rsidR="00333294" w:rsidRPr="008077ED" w:rsidRDefault="00801D1A" w:rsidP="00801D1A">
      <w:pPr>
        <w:rPr>
          <w:rFonts w:ascii="Comic Sans MS" w:hAnsi="Comic Sans MS"/>
          <w:sz w:val="24"/>
        </w:rPr>
      </w:pPr>
      <w:r w:rsidRPr="008077ED">
        <w:rPr>
          <w:rFonts w:ascii="Comic Sans MS" w:hAnsi="Comic Sans MS"/>
          <w:sz w:val="24"/>
        </w:rPr>
        <w:t>Tres técnicas de recogida de datos destacan sobre todas las demás en estudios cualitativos: la observación, la entrevista en profundidad y la lectura de textos.  El principio guía del procedimiento en la recogida de datos cualitativos es el de la inspección de primera mano que obliga al investigador a buscar la mayor proximidad a la situación, a la involución</w:t>
      </w:r>
      <w:r w:rsidR="00333294" w:rsidRPr="008077ED">
        <w:rPr>
          <w:rFonts w:ascii="Comic Sans MS" w:hAnsi="Comic Sans MS"/>
          <w:sz w:val="24"/>
        </w:rPr>
        <w:t xml:space="preserve"> analítica de su persona con el fenómeno de estudio, a buscar el foco descriptivo y a estudiar la conducta rutinaria de cada día sin interferencias ni aislamientos artificiales.</w:t>
      </w:r>
    </w:p>
    <w:p w:rsidR="00801D1A" w:rsidRPr="008077ED" w:rsidRDefault="00333294" w:rsidP="00333294">
      <w:pPr>
        <w:pStyle w:val="Prrafodelista"/>
        <w:numPr>
          <w:ilvl w:val="0"/>
          <w:numId w:val="2"/>
        </w:numPr>
        <w:rPr>
          <w:rFonts w:ascii="Comic Sans MS" w:hAnsi="Comic Sans MS"/>
          <w:b/>
          <w:sz w:val="24"/>
        </w:rPr>
      </w:pPr>
      <w:r w:rsidRPr="008077ED">
        <w:rPr>
          <w:rFonts w:ascii="Comic Sans MS" w:hAnsi="Comic Sans MS"/>
          <w:b/>
          <w:sz w:val="24"/>
        </w:rPr>
        <w:t>Análisis de Datos:</w:t>
      </w:r>
      <w:r w:rsidR="00801D1A" w:rsidRPr="008077ED">
        <w:rPr>
          <w:rFonts w:ascii="Comic Sans MS" w:hAnsi="Comic Sans MS"/>
          <w:b/>
          <w:sz w:val="24"/>
        </w:rPr>
        <w:t xml:space="preserve"> </w:t>
      </w:r>
    </w:p>
    <w:p w:rsidR="00333294" w:rsidRPr="008077ED" w:rsidRDefault="00333294" w:rsidP="0015636F">
      <w:pPr>
        <w:rPr>
          <w:rFonts w:ascii="Comic Sans MS" w:hAnsi="Comic Sans MS"/>
          <w:sz w:val="24"/>
        </w:rPr>
      </w:pPr>
      <w:r w:rsidRPr="008077ED">
        <w:rPr>
          <w:rFonts w:ascii="Comic Sans MS" w:hAnsi="Comic Sans MS"/>
          <w:sz w:val="24"/>
        </w:rPr>
        <w:t>La observación, la entrevista y la lectura son instrumentos para poder llevar a cabo el análisis tras haber recodificado la información con su ayuda con éxito y acierto de la interpretación de las interpretaciones, o la explicación de las explicaciones. El análisis en los datos de los estudios cualitativos, consiste en desentrañar a las estructuras de significación y en determinar su campo social y su alcance.</w:t>
      </w:r>
    </w:p>
    <w:p w:rsidR="0015636F" w:rsidRPr="008077ED" w:rsidRDefault="00333294" w:rsidP="00333294">
      <w:pPr>
        <w:pStyle w:val="Prrafodelista"/>
        <w:numPr>
          <w:ilvl w:val="0"/>
          <w:numId w:val="2"/>
        </w:numPr>
        <w:rPr>
          <w:rFonts w:ascii="Comic Sans MS" w:hAnsi="Comic Sans MS"/>
          <w:b/>
          <w:sz w:val="24"/>
        </w:rPr>
      </w:pPr>
      <w:r w:rsidRPr="008077ED">
        <w:rPr>
          <w:rFonts w:ascii="Comic Sans MS" w:hAnsi="Comic Sans MS"/>
          <w:b/>
          <w:sz w:val="24"/>
        </w:rPr>
        <w:t xml:space="preserve">Informe y validación de la Información: </w:t>
      </w:r>
    </w:p>
    <w:p w:rsidR="00333294" w:rsidRPr="008077ED" w:rsidRDefault="00333294" w:rsidP="00333294">
      <w:pPr>
        <w:rPr>
          <w:rFonts w:ascii="Comic Sans MS" w:hAnsi="Comic Sans MS"/>
          <w:sz w:val="24"/>
        </w:rPr>
      </w:pPr>
      <w:r w:rsidRPr="008077ED">
        <w:rPr>
          <w:rFonts w:ascii="Comic Sans MS" w:hAnsi="Comic Sans MS"/>
          <w:sz w:val="24"/>
        </w:rPr>
        <w:t xml:space="preserve">La cruz de todo estudio de Investigación; tanto cualitativa como cuantitativa; es la de garantizar su validez. Se pretende sobre todo generar interpretaciones conceptuales de hechos que ya están a mano, </w:t>
      </w:r>
      <w:r w:rsidR="008077ED" w:rsidRPr="008077ED">
        <w:rPr>
          <w:rFonts w:ascii="Comic Sans MS" w:hAnsi="Comic Sans MS"/>
          <w:sz w:val="24"/>
        </w:rPr>
        <w:t xml:space="preserve">no proyectar resultados de posibles manipulaciones de estos datos. El trabajo cualitativo consiste en inscribir (descripción densa) y especificar (diagnostico de la </w:t>
      </w:r>
      <w:r w:rsidR="008077ED" w:rsidRPr="008077ED">
        <w:rPr>
          <w:rFonts w:ascii="Comic Sans MS" w:hAnsi="Comic Sans MS"/>
          <w:sz w:val="24"/>
        </w:rPr>
        <w:lastRenderedPageBreak/>
        <w:t>situación), es decir, establece el significado que determinados actos sociales tienen para sus actores y enunciar lo que este hallazgo muestra de su sociedad, y en general, de toda la sociedad.</w:t>
      </w:r>
    </w:p>
    <w:p w:rsidR="00AA2A1C" w:rsidRDefault="00AA2A1C"/>
    <w:p w:rsidR="00570A64" w:rsidRDefault="00570A64"/>
    <w:p w:rsidR="00255D54" w:rsidRDefault="008077ED" w:rsidP="00255D54">
      <w:pPr>
        <w:rPr>
          <w:rFonts w:ascii="Comic Sans MS" w:hAnsi="Comic Sans MS"/>
          <w:sz w:val="24"/>
        </w:rPr>
      </w:pPr>
      <w:r w:rsidRPr="00255D54">
        <w:rPr>
          <w:rFonts w:ascii="Comic Sans MS" w:hAnsi="Comic Sans MS"/>
          <w:sz w:val="24"/>
        </w:rPr>
        <w:t>La investigación de campo: se trata de la investigación aplicada para comprender y resolver alguna situación, necesidad o problema en un contexto determinado. El investigador trabaja en el ambiente natural en que conviven</w:t>
      </w:r>
      <w:r w:rsidR="00255D54" w:rsidRPr="00255D54">
        <w:rPr>
          <w:rFonts w:ascii="Comic Sans MS" w:hAnsi="Comic Sans MS"/>
          <w:sz w:val="24"/>
        </w:rPr>
        <w:t xml:space="preserve"> las personas y las fuentes consultadas, de las que se obtendrán los datos más relevantes a ser analizados son individuos, grupos y representantes de las organizaciones o comunidades. Cuando se habla de estudios de campo, nos referimos a investigaciones científicas, no experimentales dirigidas a descubrir relaciones e interacciones entre variables sociológicas, psicológicas y educativas en estructuras sociales reales y cotidianas.</w:t>
      </w:r>
      <w:r w:rsidR="00255D54" w:rsidRPr="00255D54">
        <w:rPr>
          <w:rFonts w:ascii="Comic Sans MS" w:hAnsi="Comic Sans MS"/>
          <w:sz w:val="24"/>
        </w:rPr>
        <w:br/>
        <w:t>www.medusaunimet.edu.ve</w:t>
      </w:r>
      <w:r w:rsidR="00255D54" w:rsidRPr="00255D54">
        <w:rPr>
          <w:rFonts w:ascii="Comic Sans MS" w:hAnsi="Comic Sans MS"/>
          <w:sz w:val="24"/>
        </w:rPr>
        <w:br/>
      </w:r>
      <w:r w:rsidR="00255D54" w:rsidRPr="00255D54">
        <w:rPr>
          <w:rFonts w:ascii="Comic Sans MS" w:hAnsi="Comic Sans MS"/>
          <w:sz w:val="24"/>
        </w:rPr>
        <w:br/>
        <w:t>Este tipo de investigación se apoya en informaciones que provienen entre otras, de entrevistas, cuestionarios, encuestas y observaciones. Como es compatible desarrollar este tipo de investigación junto a la investigación de carácter documental, se recomienda que primero se consulten las fuentes de la de carácter documental, a fin de evitar una duplicidad de trabajos.</w:t>
      </w:r>
      <w:r w:rsidR="00255D54" w:rsidRPr="00255D54">
        <w:rPr>
          <w:rFonts w:ascii="Comic Sans MS" w:hAnsi="Comic Sans MS"/>
          <w:sz w:val="24"/>
        </w:rPr>
        <w:br/>
      </w:r>
      <w:r w:rsidR="00255D54" w:rsidRPr="00255D54">
        <w:rPr>
          <w:rFonts w:ascii="Comic Sans MS" w:hAnsi="Comic Sans MS"/>
          <w:sz w:val="24"/>
        </w:rPr>
        <w:br/>
        <w:t>PASOS DE UNA INVESTIGACIÓN DE CAMPO</w:t>
      </w:r>
      <w:r w:rsidR="00255D54" w:rsidRPr="00255D54">
        <w:rPr>
          <w:rFonts w:ascii="Comic Sans MS" w:hAnsi="Comic Sans MS"/>
          <w:sz w:val="24"/>
        </w:rPr>
        <w:br/>
      </w:r>
      <w:r w:rsidR="00255D54" w:rsidRPr="00255D54">
        <w:rPr>
          <w:rFonts w:ascii="Comic Sans MS" w:hAnsi="Comic Sans MS"/>
          <w:sz w:val="24"/>
        </w:rPr>
        <w:br/>
        <w:t>1) Planteo del problema.</w:t>
      </w:r>
      <w:r w:rsidR="00255D54" w:rsidRPr="00255D54">
        <w:rPr>
          <w:rFonts w:ascii="Comic Sans MS" w:hAnsi="Comic Sans MS"/>
          <w:sz w:val="24"/>
        </w:rPr>
        <w:br/>
      </w:r>
      <w:r w:rsidR="00255D54">
        <w:rPr>
          <w:rFonts w:ascii="Comic Sans MS" w:hAnsi="Comic Sans MS"/>
          <w:sz w:val="24"/>
        </w:rPr>
        <w:t xml:space="preserve">2) Etapa exploratoria: Lecturas, Visitas al terreno, Conversaciones con colegas, </w:t>
      </w:r>
      <w:r w:rsidR="00255D54" w:rsidRPr="00255D54">
        <w:rPr>
          <w:rFonts w:ascii="Comic Sans MS" w:hAnsi="Comic Sans MS"/>
          <w:sz w:val="24"/>
        </w:rPr>
        <w:t>Entrevistas a personas que conocen el problema por experiencia personal o debido a sus estudios.</w:t>
      </w:r>
      <w:r w:rsidR="00255D54" w:rsidRPr="00255D54">
        <w:rPr>
          <w:rFonts w:ascii="Comic Sans MS" w:hAnsi="Comic Sans MS"/>
          <w:sz w:val="24"/>
        </w:rPr>
        <w:br/>
        <w:t>3) Delimitaciones operativas del problema. Unidades de análisis, variables, indicadores, muestra.</w:t>
      </w:r>
      <w:r w:rsidR="00255D54" w:rsidRPr="00255D54">
        <w:rPr>
          <w:rFonts w:ascii="Comic Sans MS" w:hAnsi="Comic Sans MS"/>
          <w:sz w:val="24"/>
        </w:rPr>
        <w:br/>
        <w:t>4) Construcción de los instrumentos de recolección de datos.</w:t>
      </w:r>
      <w:r w:rsidR="00255D54" w:rsidRPr="00255D54">
        <w:rPr>
          <w:rFonts w:ascii="Comic Sans MS" w:hAnsi="Comic Sans MS"/>
          <w:sz w:val="24"/>
        </w:rPr>
        <w:br/>
        <w:t>5) Redacción de un plan tentativo de procesamiento y análisis de los datos.</w:t>
      </w:r>
    </w:p>
    <w:p w:rsidR="00255D54" w:rsidRDefault="00255D54" w:rsidP="00255D54">
      <w:pPr>
        <w:rPr>
          <w:rFonts w:ascii="Comic Sans MS" w:hAnsi="Comic Sans MS"/>
          <w:sz w:val="24"/>
        </w:rPr>
      </w:pPr>
      <w:r w:rsidRPr="00255D54">
        <w:rPr>
          <w:rFonts w:ascii="Comic Sans MS" w:hAnsi="Comic Sans MS"/>
          <w:sz w:val="24"/>
        </w:rPr>
        <w:lastRenderedPageBreak/>
        <w:t>6) Escribir un índice provisorio.</w:t>
      </w:r>
      <w:r w:rsidRPr="00255D54">
        <w:rPr>
          <w:rFonts w:ascii="Comic Sans MS" w:hAnsi="Comic Sans MS"/>
          <w:sz w:val="24"/>
        </w:rPr>
        <w:br/>
      </w:r>
    </w:p>
    <w:p w:rsidR="00255D54" w:rsidRDefault="00255D54" w:rsidP="00255D54">
      <w:pPr>
        <w:rPr>
          <w:rFonts w:ascii="Comic Sans MS" w:hAnsi="Comic Sans MS"/>
          <w:sz w:val="24"/>
        </w:rPr>
      </w:pPr>
      <w:r w:rsidRPr="00255D54">
        <w:rPr>
          <w:rFonts w:ascii="Comic Sans MS" w:hAnsi="Comic Sans MS"/>
          <w:sz w:val="24"/>
        </w:rPr>
        <w:t>Metodología de la Investigación</w:t>
      </w:r>
      <w:r>
        <w:rPr>
          <w:rFonts w:ascii="Comic Sans MS" w:hAnsi="Comic Sans MS"/>
          <w:sz w:val="24"/>
        </w:rPr>
        <w:br/>
        <w:t>-</w:t>
      </w:r>
      <w:r w:rsidRPr="00255D54">
        <w:rPr>
          <w:rFonts w:ascii="Comic Sans MS" w:hAnsi="Comic Sans MS"/>
          <w:sz w:val="24"/>
        </w:rPr>
        <w:t>Introducción</w:t>
      </w:r>
      <w:r>
        <w:rPr>
          <w:rFonts w:ascii="Comic Sans MS" w:hAnsi="Comic Sans MS"/>
          <w:sz w:val="24"/>
        </w:rPr>
        <w:br/>
        <w:t>-</w:t>
      </w:r>
      <w:r w:rsidRPr="00255D54">
        <w:rPr>
          <w:rFonts w:ascii="Comic Sans MS" w:hAnsi="Comic Sans MS"/>
          <w:sz w:val="24"/>
        </w:rPr>
        <w:t>La Investigación de Campo</w:t>
      </w:r>
      <w:r>
        <w:rPr>
          <w:rFonts w:ascii="Comic Sans MS" w:hAnsi="Comic Sans MS"/>
          <w:sz w:val="24"/>
        </w:rPr>
        <w:br/>
        <w:t>-</w:t>
      </w:r>
      <w:r w:rsidRPr="00255D54">
        <w:rPr>
          <w:rFonts w:ascii="Comic Sans MS" w:hAnsi="Comic Sans MS"/>
          <w:sz w:val="24"/>
        </w:rPr>
        <w:t>El Diseño de Investigación</w:t>
      </w:r>
      <w:r>
        <w:rPr>
          <w:rFonts w:ascii="Comic Sans MS" w:hAnsi="Comic Sans MS"/>
          <w:sz w:val="24"/>
        </w:rPr>
        <w:br/>
        <w:t>-</w:t>
      </w:r>
      <w:r w:rsidRPr="00255D54">
        <w:rPr>
          <w:rFonts w:ascii="Comic Sans MS" w:hAnsi="Comic Sans MS"/>
          <w:sz w:val="24"/>
        </w:rPr>
        <w:t>Tipos de Diseño de Investigación</w:t>
      </w:r>
      <w:r>
        <w:rPr>
          <w:rFonts w:ascii="Comic Sans MS" w:hAnsi="Comic Sans MS"/>
          <w:sz w:val="24"/>
        </w:rPr>
        <w:br/>
      </w:r>
    </w:p>
    <w:p w:rsidR="00EF1EA0" w:rsidRPr="00255D54" w:rsidRDefault="00255D54" w:rsidP="00255D54">
      <w:pPr>
        <w:rPr>
          <w:rFonts w:ascii="Comic Sans MS" w:hAnsi="Comic Sans MS"/>
          <w:sz w:val="24"/>
        </w:rPr>
      </w:pPr>
      <w:r w:rsidRPr="00255D54">
        <w:rPr>
          <w:rFonts w:ascii="Comic Sans MS" w:hAnsi="Comic Sans MS"/>
          <w:sz w:val="24"/>
        </w:rPr>
        <w:t>Pasos a seguir en la Investigación de Campo</w:t>
      </w:r>
      <w:r>
        <w:rPr>
          <w:rFonts w:ascii="Comic Sans MS" w:hAnsi="Comic Sans MS"/>
          <w:sz w:val="24"/>
        </w:rPr>
        <w:br/>
        <w:t>-</w:t>
      </w:r>
      <w:r w:rsidRPr="00255D54">
        <w:rPr>
          <w:rFonts w:ascii="Comic Sans MS" w:hAnsi="Comic Sans MS"/>
          <w:sz w:val="24"/>
        </w:rPr>
        <w:t>El diseño encuesta</w:t>
      </w:r>
      <w:r>
        <w:rPr>
          <w:rFonts w:ascii="Comic Sans MS" w:hAnsi="Comic Sans MS"/>
          <w:sz w:val="24"/>
        </w:rPr>
        <w:br/>
        <w:t>-</w:t>
      </w:r>
      <w:r w:rsidRPr="00255D54">
        <w:rPr>
          <w:rFonts w:ascii="Comic Sans MS" w:hAnsi="Comic Sans MS"/>
          <w:sz w:val="24"/>
        </w:rPr>
        <w:t>La Observación</w:t>
      </w:r>
      <w:r>
        <w:rPr>
          <w:rFonts w:ascii="Comic Sans MS" w:hAnsi="Comic Sans MS"/>
          <w:sz w:val="24"/>
        </w:rPr>
        <w:br/>
        <w:t>-</w:t>
      </w:r>
      <w:r w:rsidRPr="00255D54">
        <w:rPr>
          <w:rFonts w:ascii="Comic Sans MS" w:hAnsi="Comic Sans MS"/>
          <w:sz w:val="24"/>
        </w:rPr>
        <w:t>El dato</w:t>
      </w:r>
      <w:r>
        <w:rPr>
          <w:rFonts w:ascii="Comic Sans MS" w:hAnsi="Comic Sans MS"/>
          <w:sz w:val="24"/>
        </w:rPr>
        <w:br/>
        <w:t>-</w:t>
      </w:r>
      <w:r w:rsidRPr="00255D54">
        <w:rPr>
          <w:rFonts w:ascii="Comic Sans MS" w:hAnsi="Comic Sans MS"/>
          <w:sz w:val="24"/>
        </w:rPr>
        <w:t>Recolección de datos</w:t>
      </w:r>
      <w:r>
        <w:rPr>
          <w:rFonts w:ascii="Comic Sans MS" w:hAnsi="Comic Sans MS"/>
          <w:sz w:val="24"/>
        </w:rPr>
        <w:br/>
        <w:t>-</w:t>
      </w:r>
      <w:r w:rsidRPr="00255D54">
        <w:rPr>
          <w:rFonts w:ascii="Comic Sans MS" w:hAnsi="Comic Sans MS"/>
          <w:sz w:val="24"/>
        </w:rPr>
        <w:t>Análisis de los datos</w:t>
      </w:r>
      <w:r>
        <w:rPr>
          <w:rFonts w:ascii="Comic Sans MS" w:hAnsi="Comic Sans MS"/>
          <w:sz w:val="24"/>
        </w:rPr>
        <w:br/>
        <w:t>-</w:t>
      </w:r>
      <w:r w:rsidRPr="00255D54">
        <w:rPr>
          <w:rFonts w:ascii="Comic Sans MS" w:hAnsi="Comic Sans MS"/>
          <w:sz w:val="24"/>
        </w:rPr>
        <w:t>Conclusión</w:t>
      </w:r>
      <w:r>
        <w:rPr>
          <w:rFonts w:ascii="Comic Sans MS" w:hAnsi="Comic Sans MS"/>
          <w:sz w:val="24"/>
        </w:rPr>
        <w:br/>
        <w:t>-</w:t>
      </w:r>
      <w:r w:rsidRPr="00255D54">
        <w:rPr>
          <w:rFonts w:ascii="Comic Sans MS" w:hAnsi="Comic Sans MS"/>
          <w:sz w:val="24"/>
        </w:rPr>
        <w:t>Bibliografía</w:t>
      </w:r>
    </w:p>
    <w:sectPr w:rsidR="00EF1EA0" w:rsidRPr="00255D54" w:rsidSect="00570A64">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13AB"/>
    <w:multiLevelType w:val="hybridMultilevel"/>
    <w:tmpl w:val="5B74038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C94E95"/>
    <w:multiLevelType w:val="hybridMultilevel"/>
    <w:tmpl w:val="00F2B62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CC1B60"/>
    <w:multiLevelType w:val="hybridMultilevel"/>
    <w:tmpl w:val="69A413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5CB462D"/>
    <w:multiLevelType w:val="hybridMultilevel"/>
    <w:tmpl w:val="FB16419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70A64"/>
    <w:rsid w:val="0015636F"/>
    <w:rsid w:val="002435CB"/>
    <w:rsid w:val="00255D54"/>
    <w:rsid w:val="00333294"/>
    <w:rsid w:val="003B1399"/>
    <w:rsid w:val="00570A64"/>
    <w:rsid w:val="00801D1A"/>
    <w:rsid w:val="008077ED"/>
    <w:rsid w:val="00A76F28"/>
    <w:rsid w:val="00AA2A1C"/>
    <w:rsid w:val="00AA5C50"/>
    <w:rsid w:val="00D93EA6"/>
    <w:rsid w:val="00EF1E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0A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A64"/>
    <w:rPr>
      <w:rFonts w:ascii="Tahoma" w:hAnsi="Tahoma" w:cs="Tahoma"/>
      <w:sz w:val="16"/>
      <w:szCs w:val="16"/>
    </w:rPr>
  </w:style>
  <w:style w:type="paragraph" w:styleId="Prrafodelista">
    <w:name w:val="List Paragraph"/>
    <w:basedOn w:val="Normal"/>
    <w:uiPriority w:val="34"/>
    <w:qFormat/>
    <w:rsid w:val="001563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1029</Words>
  <Characters>5662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1</cp:revision>
  <dcterms:created xsi:type="dcterms:W3CDTF">2014-10-26T12:59:00Z</dcterms:created>
  <dcterms:modified xsi:type="dcterms:W3CDTF">2014-10-26T14:19:00Z</dcterms:modified>
</cp:coreProperties>
</file>